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6191DA8F" w:rsidR="0001495D" w:rsidRPr="00720F3A" w:rsidRDefault="0001495D">
      <w:pPr>
        <w:rPr>
          <w:rFonts w:ascii="Times New Roman" w:hAnsi="Times New Roman" w:cs="Times New Roman"/>
          <w:color w:val="0070C0"/>
          <w:sz w:val="32"/>
          <w:szCs w:val="32"/>
        </w:rPr>
      </w:pPr>
      <w:r w:rsidRPr="00720F3A">
        <w:rPr>
          <w:rFonts w:ascii="Times New Roman" w:hAnsi="Times New Roman" w:cs="Times New Roman"/>
          <w:color w:val="0070C0"/>
          <w:sz w:val="32"/>
          <w:szCs w:val="32"/>
        </w:rPr>
        <w:t xml:space="preserve">KC </w:t>
      </w:r>
      <w:r w:rsidR="00F75A39">
        <w:rPr>
          <w:rFonts w:ascii="Times New Roman" w:hAnsi="Times New Roman" w:cs="Times New Roman"/>
          <w:color w:val="0070C0"/>
          <w:sz w:val="32"/>
          <w:szCs w:val="32"/>
        </w:rPr>
        <w:t>200.2</w:t>
      </w:r>
      <w:bookmarkStart w:id="0" w:name="_GoBack"/>
      <w:bookmarkEnd w:id="0"/>
    </w:p>
    <w:p w14:paraId="53542973" w14:textId="3F98A859" w:rsidR="0001495D" w:rsidRPr="00720F3A" w:rsidRDefault="00CB02E2">
      <w:pPr>
        <w:rPr>
          <w:rFonts w:ascii="Times New Roman" w:hAnsi="Times New Roman" w:cs="Times New Roman"/>
          <w:color w:val="0070C0"/>
          <w:sz w:val="32"/>
          <w:szCs w:val="32"/>
        </w:rPr>
      </w:pPr>
      <w:r w:rsidRPr="00720F3A">
        <w:rPr>
          <w:rFonts w:ascii="Times New Roman" w:hAnsi="Times New Roman" w:cs="Times New Roman"/>
          <w:color w:val="0070C0"/>
          <w:sz w:val="32"/>
          <w:szCs w:val="32"/>
        </w:rPr>
        <w:t>Credit Hour Policy</w:t>
      </w:r>
    </w:p>
    <w:p w14:paraId="17C7E03B" w14:textId="49E583B6" w:rsidR="0001495D" w:rsidRPr="00720F3A" w:rsidRDefault="0001495D">
      <w:pPr>
        <w:rPr>
          <w:rFonts w:ascii="Times New Roman" w:hAnsi="Times New Roman" w:cs="Times New Roman"/>
          <w:color w:val="0070C0"/>
          <w:sz w:val="32"/>
          <w:szCs w:val="32"/>
        </w:rPr>
      </w:pPr>
      <w:r w:rsidRPr="00720F3A">
        <w:rPr>
          <w:rFonts w:ascii="Times New Roman" w:hAnsi="Times New Roman" w:cs="Times New Roman"/>
          <w:color w:val="0070C0"/>
          <w:sz w:val="32"/>
          <w:szCs w:val="32"/>
        </w:rPr>
        <w:t>Last Revision/Approval Date:</w:t>
      </w:r>
      <w:r w:rsidR="00F617E4" w:rsidRPr="00720F3A">
        <w:rPr>
          <w:rFonts w:ascii="Times New Roman" w:hAnsi="Times New Roman" w:cs="Times New Roman"/>
          <w:color w:val="0070C0"/>
          <w:sz w:val="32"/>
          <w:szCs w:val="32"/>
        </w:rPr>
        <w:t xml:space="preserve"> </w:t>
      </w:r>
      <w:r w:rsidR="00194B3F" w:rsidRPr="00720F3A">
        <w:rPr>
          <w:rFonts w:ascii="Times New Roman" w:hAnsi="Times New Roman" w:cs="Times New Roman"/>
          <w:color w:val="0070C0"/>
          <w:sz w:val="32"/>
          <w:szCs w:val="32"/>
        </w:rPr>
        <w:t>12/16/21</w:t>
      </w:r>
    </w:p>
    <w:p w14:paraId="0515EF2C" w14:textId="4EDB13E3" w:rsidR="00CB02E2" w:rsidRPr="00720F3A" w:rsidRDefault="0001495D" w:rsidP="00E41DD7">
      <w:pPr>
        <w:tabs>
          <w:tab w:val="left" w:pos="960"/>
        </w:tabs>
        <w:rPr>
          <w:sz w:val="32"/>
          <w:szCs w:val="32"/>
        </w:rPr>
      </w:pPr>
      <w:r w:rsidRPr="00720F3A">
        <w:rPr>
          <w:sz w:val="32"/>
          <w:szCs w:val="32"/>
        </w:rPr>
        <w:t>______________________________________________</w:t>
      </w:r>
    </w:p>
    <w:p w14:paraId="0679AB88"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b/>
          <w:color w:val="0070C0"/>
          <w:sz w:val="24"/>
          <w:szCs w:val="24"/>
        </w:rPr>
      </w:pPr>
      <w:r w:rsidRPr="005A49B0">
        <w:rPr>
          <w:rFonts w:ascii="Times New Roman" w:eastAsia="Times New Roman" w:hAnsi="Times New Roman" w:cs="Times New Roman"/>
          <w:b/>
          <w:color w:val="0070C0"/>
          <w:sz w:val="24"/>
          <w:szCs w:val="24"/>
        </w:rPr>
        <w:t xml:space="preserve">Purpose and Scope of the Policy  </w:t>
      </w:r>
    </w:p>
    <w:p w14:paraId="04B62D5E"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This policy defines the credit hour at Kingdom College in accordance with federal Program Integrity Regulations and requirements of the Southern Association of Colleges and Schools Commission on Colleges.  The credit hour policy applies to all courses at all levels (undergraduate, graduate, and professional) that award academic credit regardless of the mode of delivery.  Academic teams are responsible for ensuring that credit hours are awarded only for work that meets the requirements outlined in this policy. </w:t>
      </w:r>
    </w:p>
    <w:p w14:paraId="5BF72206"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p>
    <w:p w14:paraId="32E126D5"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b/>
          <w:color w:val="000000"/>
          <w:sz w:val="24"/>
          <w:szCs w:val="24"/>
        </w:rPr>
      </w:pPr>
      <w:r w:rsidRPr="005A49B0">
        <w:rPr>
          <w:rFonts w:ascii="Times New Roman" w:eastAsia="Times New Roman" w:hAnsi="Times New Roman" w:cs="Times New Roman"/>
          <w:b/>
          <w:color w:val="0070C0"/>
          <w:sz w:val="24"/>
          <w:szCs w:val="24"/>
        </w:rPr>
        <w:t xml:space="preserve">Federal Definition of a Credit Hour </w:t>
      </w:r>
    </w:p>
    <w:p w14:paraId="029B8D61"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For purposes of the application of this policy and in </w:t>
      </w:r>
      <w:r>
        <w:rPr>
          <w:rFonts w:ascii="Times New Roman" w:eastAsia="Times New Roman" w:hAnsi="Times New Roman" w:cs="Times New Roman"/>
          <w:color w:val="000000"/>
          <w:sz w:val="24"/>
          <w:szCs w:val="24"/>
        </w:rPr>
        <w:t>accordance</w:t>
      </w:r>
      <w:r w:rsidRPr="005A49B0">
        <w:rPr>
          <w:rFonts w:ascii="Times New Roman" w:eastAsia="Times New Roman" w:hAnsi="Times New Roman" w:cs="Times New Roman"/>
          <w:color w:val="000000"/>
          <w:sz w:val="24"/>
          <w:szCs w:val="24"/>
        </w:rPr>
        <w:t xml:space="preserve"> with federal regulations, a credit hour is an amount of work represented in intended learning outcomes and verified by evidence of student achievement that is an institutionally established equivalency that </w:t>
      </w:r>
      <w:r>
        <w:rPr>
          <w:rFonts w:ascii="Times New Roman" w:eastAsia="Times New Roman" w:hAnsi="Times New Roman" w:cs="Times New Roman"/>
          <w:color w:val="000000"/>
          <w:sz w:val="24"/>
          <w:szCs w:val="24"/>
        </w:rPr>
        <w:t>reasonably</w:t>
      </w:r>
      <w:r w:rsidRPr="005A49B0">
        <w:rPr>
          <w:rFonts w:ascii="Times New Roman" w:eastAsia="Times New Roman" w:hAnsi="Times New Roman" w:cs="Times New Roman"/>
          <w:color w:val="000000"/>
          <w:sz w:val="24"/>
          <w:szCs w:val="24"/>
        </w:rPr>
        <w:t xml:space="preserve"> approximates: </w:t>
      </w:r>
    </w:p>
    <w:p w14:paraId="248B671B" w14:textId="77777777" w:rsidR="000C1864" w:rsidRPr="005A49B0" w:rsidRDefault="000C1864" w:rsidP="000C1864">
      <w:pPr>
        <w:pStyle w:val="ListParagraph"/>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Not less than one hour of classroom or direct faculty instruction and a minimum of two hours out of class student work each week for approximately fifteen weeks for one semester or trimester hour of credit, or ten to twelve weeks for one quarter hour of credit, or the equivalent amount of work over a different amount of time, or </w:t>
      </w:r>
    </w:p>
    <w:p w14:paraId="12FF3860" w14:textId="77777777" w:rsidR="000C1864" w:rsidRPr="005A49B0" w:rsidRDefault="000C1864" w:rsidP="000C1864">
      <w:pPr>
        <w:pStyle w:val="ListParagraph"/>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At least an equivalent amount of work as required outlined in item 1 above for other academic activities as established by the institution</w:t>
      </w:r>
      <w:r>
        <w:rPr>
          <w:rFonts w:ascii="Times New Roman" w:eastAsia="Times New Roman" w:hAnsi="Times New Roman" w:cs="Times New Roman"/>
          <w:color w:val="000000"/>
          <w:sz w:val="24"/>
          <w:szCs w:val="24"/>
        </w:rPr>
        <w:t>,</w:t>
      </w:r>
      <w:r w:rsidRPr="005A49B0">
        <w:rPr>
          <w:rFonts w:ascii="Times New Roman" w:eastAsia="Times New Roman" w:hAnsi="Times New Roman" w:cs="Times New Roman"/>
          <w:color w:val="000000"/>
          <w:sz w:val="24"/>
          <w:szCs w:val="24"/>
        </w:rPr>
        <w:t xml:space="preserve"> including laboratory work, internships, practicum, studio work, and other academic work leading to the award of credit hours. </w:t>
      </w:r>
    </w:p>
    <w:p w14:paraId="642282E1"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p>
    <w:p w14:paraId="1B03E0EF"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b/>
          <w:color w:val="0070C0"/>
          <w:sz w:val="24"/>
          <w:szCs w:val="24"/>
        </w:rPr>
      </w:pPr>
      <w:r w:rsidRPr="005A49B0">
        <w:rPr>
          <w:rFonts w:ascii="Times New Roman" w:eastAsia="Times New Roman" w:hAnsi="Times New Roman" w:cs="Times New Roman"/>
          <w:b/>
          <w:color w:val="0070C0"/>
          <w:sz w:val="24"/>
          <w:szCs w:val="24"/>
        </w:rPr>
        <w:t xml:space="preserve">Kingdom College Credit Hour Policy </w:t>
      </w:r>
    </w:p>
    <w:p w14:paraId="7ED8F993" w14:textId="113F3970"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Kingdom College exceeds the Carnegie unit for contact time: 900 minutes of classroom or direct faculty instruction and a minimum of 1800 minutes of out</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 xml:space="preserve">of-class student work for each credit </w:t>
      </w:r>
      <w:r w:rsidRPr="005A49B0">
        <w:rPr>
          <w:rFonts w:ascii="Times New Roman" w:eastAsia="Times New Roman" w:hAnsi="Times New Roman" w:cs="Times New Roman"/>
          <w:color w:val="000000"/>
          <w:sz w:val="24"/>
          <w:szCs w:val="24"/>
        </w:rPr>
        <w:lastRenderedPageBreak/>
        <w:t xml:space="preserve">awarded.  Kingdom College defines a class hour as 60 minutes.  The expectation of contact time inside the classroom and student effort outside the classroom is the same in all </w:t>
      </w:r>
      <w:r w:rsidR="00E31050">
        <w:rPr>
          <w:rFonts w:ascii="Times New Roman" w:eastAsia="Times New Roman" w:hAnsi="Times New Roman" w:cs="Times New Roman"/>
          <w:color w:val="000000"/>
          <w:sz w:val="24"/>
          <w:szCs w:val="24"/>
        </w:rPr>
        <w:t>course formats, whether</w:t>
      </w:r>
      <w:r w:rsidRPr="005A49B0">
        <w:rPr>
          <w:rFonts w:ascii="Times New Roman" w:eastAsia="Times New Roman" w:hAnsi="Times New Roman" w:cs="Times New Roman"/>
          <w:color w:val="000000"/>
          <w:sz w:val="24"/>
          <w:szCs w:val="24"/>
        </w:rPr>
        <w:t xml:space="preserve"> fully online, a hybrid of </w:t>
      </w:r>
      <w:r>
        <w:rPr>
          <w:rFonts w:ascii="Times New Roman" w:eastAsia="Times New Roman" w:hAnsi="Times New Roman" w:cs="Times New Roman"/>
          <w:color w:val="000000"/>
          <w:sz w:val="24"/>
          <w:szCs w:val="24"/>
        </w:rPr>
        <w:t>face-to-face</w:t>
      </w:r>
      <w:r w:rsidRPr="005A49B0">
        <w:rPr>
          <w:rFonts w:ascii="Times New Roman" w:eastAsia="Times New Roman" w:hAnsi="Times New Roman" w:cs="Times New Roman"/>
          <w:color w:val="000000"/>
          <w:sz w:val="24"/>
          <w:szCs w:val="24"/>
        </w:rPr>
        <w:t xml:space="preserve"> contact with some content delivered by electronic means, or one delivered in lecture or seminar format.  </w:t>
      </w:r>
    </w:p>
    <w:p w14:paraId="64EB8AEA"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b/>
          <w:color w:val="000000"/>
          <w:sz w:val="24"/>
          <w:szCs w:val="24"/>
        </w:rPr>
      </w:pPr>
    </w:p>
    <w:p w14:paraId="3B3D1F6E"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b/>
          <w:color w:val="000000"/>
          <w:sz w:val="24"/>
          <w:szCs w:val="24"/>
        </w:rPr>
      </w:pPr>
      <w:r w:rsidRPr="005A49B0">
        <w:rPr>
          <w:rFonts w:ascii="Times New Roman" w:eastAsia="Times New Roman" w:hAnsi="Times New Roman" w:cs="Times New Roman"/>
          <w:b/>
          <w:color w:val="0070C0"/>
          <w:sz w:val="24"/>
          <w:szCs w:val="24"/>
        </w:rPr>
        <w:t xml:space="preserve">Guidelines for the Implementation of Kingdom College’s Credit Hour Policy </w:t>
      </w:r>
    </w:p>
    <w:p w14:paraId="32EB926F"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b/>
          <w:color w:val="000000"/>
          <w:sz w:val="24"/>
          <w:szCs w:val="24"/>
        </w:rPr>
      </w:pPr>
    </w:p>
    <w:p w14:paraId="125D6D24" w14:textId="5DCF5F20" w:rsidR="000C1864" w:rsidRPr="005A49B0" w:rsidRDefault="00E31050" w:rsidP="000C1864">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70C0"/>
          <w:sz w:val="24"/>
          <w:szCs w:val="24"/>
        </w:rPr>
        <w:t>Traditionally delivered</w:t>
      </w:r>
      <w:r w:rsidR="000C1864" w:rsidRPr="005A49B0">
        <w:rPr>
          <w:rFonts w:ascii="Times New Roman" w:eastAsia="Times New Roman" w:hAnsi="Times New Roman" w:cs="Times New Roman"/>
          <w:b/>
          <w:color w:val="0070C0"/>
          <w:sz w:val="24"/>
          <w:szCs w:val="24"/>
        </w:rPr>
        <w:t xml:space="preserve"> (face</w:t>
      </w:r>
      <w:r w:rsidR="000C1864" w:rsidRPr="005A49B0">
        <w:rPr>
          <w:rFonts w:ascii="Times New Roman" w:eastAsia="Cambria" w:hAnsi="Times New Roman" w:cs="Times New Roman"/>
          <w:b/>
          <w:color w:val="0070C0"/>
          <w:sz w:val="24"/>
          <w:szCs w:val="24"/>
        </w:rPr>
        <w:t>‐</w:t>
      </w:r>
      <w:r w:rsidR="000C1864" w:rsidRPr="005A49B0">
        <w:rPr>
          <w:rFonts w:ascii="Times New Roman" w:eastAsia="Times New Roman" w:hAnsi="Times New Roman" w:cs="Times New Roman"/>
          <w:b/>
          <w:color w:val="0070C0"/>
          <w:sz w:val="24"/>
          <w:szCs w:val="24"/>
        </w:rPr>
        <w:t>to</w:t>
      </w:r>
      <w:r w:rsidR="000C1864" w:rsidRPr="005A49B0">
        <w:rPr>
          <w:rFonts w:ascii="Times New Roman" w:eastAsia="Cambria" w:hAnsi="Times New Roman" w:cs="Times New Roman"/>
          <w:b/>
          <w:color w:val="0070C0"/>
          <w:sz w:val="24"/>
          <w:szCs w:val="24"/>
        </w:rPr>
        <w:t>‐</w:t>
      </w:r>
      <w:r w:rsidR="000C1864" w:rsidRPr="005A49B0">
        <w:rPr>
          <w:rFonts w:ascii="Times New Roman" w:eastAsia="Times New Roman" w:hAnsi="Times New Roman" w:cs="Times New Roman"/>
          <w:b/>
          <w:color w:val="0070C0"/>
          <w:sz w:val="24"/>
          <w:szCs w:val="24"/>
        </w:rPr>
        <w:t xml:space="preserve">face) courses </w:t>
      </w:r>
      <w:r w:rsidR="000C1864">
        <w:rPr>
          <w:rFonts w:ascii="Times New Roman" w:eastAsia="Times New Roman" w:hAnsi="Times New Roman" w:cs="Times New Roman"/>
          <w:b/>
          <w:color w:val="0070C0"/>
          <w:sz w:val="24"/>
          <w:szCs w:val="24"/>
        </w:rPr>
        <w:t>during</w:t>
      </w:r>
      <w:r w:rsidR="000C1864" w:rsidRPr="005A49B0">
        <w:rPr>
          <w:rFonts w:ascii="Times New Roman" w:eastAsia="Times New Roman" w:hAnsi="Times New Roman" w:cs="Times New Roman"/>
          <w:b/>
          <w:color w:val="0070C0"/>
          <w:sz w:val="24"/>
          <w:szCs w:val="24"/>
        </w:rPr>
        <w:t xml:space="preserve"> the 15</w:t>
      </w:r>
      <w:r w:rsidR="000C1864" w:rsidRPr="005A49B0">
        <w:rPr>
          <w:rFonts w:ascii="Times New Roman" w:eastAsia="Cambria" w:hAnsi="Times New Roman" w:cs="Times New Roman"/>
          <w:b/>
          <w:color w:val="0070C0"/>
          <w:sz w:val="24"/>
          <w:szCs w:val="24"/>
        </w:rPr>
        <w:t>‐</w:t>
      </w:r>
      <w:r w:rsidR="000C1864" w:rsidRPr="005A49B0">
        <w:rPr>
          <w:rFonts w:ascii="Times New Roman" w:eastAsia="Times New Roman" w:hAnsi="Times New Roman" w:cs="Times New Roman"/>
          <w:b/>
          <w:color w:val="0070C0"/>
          <w:sz w:val="24"/>
          <w:szCs w:val="24"/>
        </w:rPr>
        <w:t>week semester</w:t>
      </w:r>
      <w:r w:rsidR="000C1864" w:rsidRPr="005A49B0">
        <w:rPr>
          <w:rFonts w:ascii="Times New Roman" w:eastAsia="Times New Roman" w:hAnsi="Times New Roman" w:cs="Times New Roman"/>
          <w:color w:val="000000"/>
          <w:sz w:val="24"/>
          <w:szCs w:val="24"/>
        </w:rPr>
        <w:t>: A 3-hour course must have 2700 minutes of classroom instruction.</w:t>
      </w:r>
      <w:proofErr w:type="gramEnd"/>
      <w:r w:rsidR="000C1864" w:rsidRPr="005A49B0">
        <w:rPr>
          <w:rFonts w:ascii="Times New Roman" w:eastAsia="Times New Roman" w:hAnsi="Times New Roman" w:cs="Times New Roman"/>
          <w:color w:val="000000"/>
          <w:sz w:val="24"/>
          <w:szCs w:val="24"/>
        </w:rPr>
        <w:t xml:space="preserve">  Condensed courses: Classes meeting on an accelerated schedule will have the same instructional minutes (2700 for a 3-hour class) as those taught in the 15</w:t>
      </w:r>
      <w:r w:rsidR="000C1864" w:rsidRPr="005A49B0">
        <w:rPr>
          <w:rFonts w:ascii="Times New Roman" w:eastAsia="Cambria" w:hAnsi="Times New Roman" w:cs="Times New Roman"/>
          <w:color w:val="000000"/>
          <w:sz w:val="24"/>
          <w:szCs w:val="24"/>
        </w:rPr>
        <w:t>‐</w:t>
      </w:r>
      <w:r w:rsidR="000C1864" w:rsidRPr="005A49B0">
        <w:rPr>
          <w:rFonts w:ascii="Times New Roman" w:eastAsia="Times New Roman" w:hAnsi="Times New Roman" w:cs="Times New Roman"/>
          <w:color w:val="000000"/>
          <w:sz w:val="24"/>
          <w:szCs w:val="24"/>
        </w:rPr>
        <w:t xml:space="preserve">week semester.   </w:t>
      </w:r>
      <w:r>
        <w:rPr>
          <w:rFonts w:ascii="Times New Roman" w:eastAsia="Times New Roman" w:hAnsi="Times New Roman" w:cs="Times New Roman"/>
          <w:color w:val="000000"/>
          <w:sz w:val="24"/>
          <w:szCs w:val="24"/>
        </w:rPr>
        <w:t xml:space="preserve">With requisite approval by the dean’s office, a faculty member who </w:t>
      </w:r>
      <w:r w:rsidR="000C1864" w:rsidRPr="005A49B0">
        <w:rPr>
          <w:rFonts w:ascii="Times New Roman" w:eastAsia="Times New Roman" w:hAnsi="Times New Roman" w:cs="Times New Roman"/>
          <w:color w:val="000000"/>
          <w:sz w:val="24"/>
          <w:szCs w:val="24"/>
        </w:rPr>
        <w:t>wishes to move some of the required direct instructional time to a web</w:t>
      </w:r>
      <w:r w:rsidR="000C1864" w:rsidRPr="005A49B0">
        <w:rPr>
          <w:rFonts w:ascii="Times New Roman" w:eastAsia="Cambria" w:hAnsi="Times New Roman" w:cs="Times New Roman"/>
          <w:color w:val="000000"/>
          <w:sz w:val="24"/>
          <w:szCs w:val="24"/>
        </w:rPr>
        <w:t>‐</w:t>
      </w:r>
      <w:r w:rsidR="000C1864" w:rsidRPr="005A49B0">
        <w:rPr>
          <w:rFonts w:ascii="Times New Roman" w:eastAsia="Times New Roman" w:hAnsi="Times New Roman" w:cs="Times New Roman"/>
          <w:color w:val="000000"/>
          <w:sz w:val="24"/>
          <w:szCs w:val="24"/>
        </w:rPr>
        <w:t>based environment or another out</w:t>
      </w:r>
      <w:r w:rsidR="000C1864" w:rsidRPr="005A49B0">
        <w:rPr>
          <w:rFonts w:ascii="Times New Roman" w:eastAsia="Cambria" w:hAnsi="Times New Roman" w:cs="Times New Roman"/>
          <w:color w:val="000000"/>
          <w:sz w:val="24"/>
          <w:szCs w:val="24"/>
        </w:rPr>
        <w:t>‐</w:t>
      </w:r>
      <w:r w:rsidR="000C1864" w:rsidRPr="005A49B0">
        <w:rPr>
          <w:rFonts w:ascii="Times New Roman" w:eastAsia="Times New Roman" w:hAnsi="Times New Roman" w:cs="Times New Roman"/>
          <w:color w:val="000000"/>
          <w:sz w:val="24"/>
          <w:szCs w:val="24"/>
        </w:rPr>
        <w:t>of-class experience for pedagogical reasons must clearly delineate in the syllabus the additional out</w:t>
      </w:r>
      <w:r w:rsidR="000C1864" w:rsidRPr="005A49B0">
        <w:rPr>
          <w:rFonts w:ascii="Times New Roman" w:eastAsia="Cambria" w:hAnsi="Times New Roman" w:cs="Times New Roman"/>
          <w:color w:val="000000"/>
          <w:sz w:val="24"/>
          <w:szCs w:val="24"/>
        </w:rPr>
        <w:t>‐</w:t>
      </w:r>
      <w:r w:rsidR="000C1864" w:rsidRPr="005A49B0">
        <w:rPr>
          <w:rFonts w:ascii="Times New Roman" w:eastAsia="Times New Roman" w:hAnsi="Times New Roman" w:cs="Times New Roman"/>
          <w:color w:val="000000"/>
          <w:sz w:val="24"/>
          <w:szCs w:val="24"/>
        </w:rPr>
        <w:t>of</w:t>
      </w:r>
      <w:r w:rsidR="000C1864" w:rsidRPr="005A49B0">
        <w:rPr>
          <w:rFonts w:ascii="Times New Roman" w:eastAsia="Cambria" w:hAnsi="Times New Roman" w:cs="Times New Roman"/>
          <w:color w:val="000000"/>
          <w:sz w:val="24"/>
          <w:szCs w:val="24"/>
        </w:rPr>
        <w:t>‐</w:t>
      </w:r>
      <w:r w:rsidR="000C1864" w:rsidRPr="005A49B0">
        <w:rPr>
          <w:rFonts w:ascii="Times New Roman" w:eastAsia="Times New Roman" w:hAnsi="Times New Roman" w:cs="Times New Roman"/>
          <w:color w:val="000000"/>
          <w:sz w:val="24"/>
          <w:szCs w:val="24"/>
        </w:rPr>
        <w:t>class experiences that will substitute for in</w:t>
      </w:r>
      <w:r w:rsidR="000C1864" w:rsidRPr="005A49B0">
        <w:rPr>
          <w:rFonts w:ascii="Times New Roman" w:eastAsia="Cambria" w:hAnsi="Times New Roman" w:cs="Times New Roman"/>
          <w:color w:val="000000"/>
          <w:sz w:val="24"/>
          <w:szCs w:val="24"/>
        </w:rPr>
        <w:t>‐</w:t>
      </w:r>
      <w:r w:rsidR="000C1864" w:rsidRPr="005A49B0">
        <w:rPr>
          <w:rFonts w:ascii="Times New Roman" w:eastAsia="Times New Roman" w:hAnsi="Times New Roman" w:cs="Times New Roman"/>
          <w:color w:val="000000"/>
          <w:sz w:val="24"/>
          <w:szCs w:val="24"/>
        </w:rPr>
        <w:t>class instruction.  Such experiences must exceed assignments required for the fully face</w:t>
      </w:r>
      <w:r w:rsidR="000C1864" w:rsidRPr="005A49B0">
        <w:rPr>
          <w:rFonts w:ascii="Times New Roman" w:eastAsia="Cambria" w:hAnsi="Times New Roman" w:cs="Times New Roman"/>
          <w:color w:val="000000"/>
          <w:sz w:val="24"/>
          <w:szCs w:val="24"/>
        </w:rPr>
        <w:t>‐</w:t>
      </w:r>
      <w:r w:rsidR="000C1864" w:rsidRPr="005A49B0">
        <w:rPr>
          <w:rFonts w:ascii="Times New Roman" w:eastAsia="Times New Roman" w:hAnsi="Times New Roman" w:cs="Times New Roman"/>
          <w:color w:val="000000"/>
          <w:sz w:val="24"/>
          <w:szCs w:val="24"/>
        </w:rPr>
        <w:t>to</w:t>
      </w:r>
      <w:r w:rsidR="000C1864" w:rsidRPr="005A49B0">
        <w:rPr>
          <w:rFonts w:ascii="Times New Roman" w:eastAsia="Cambria" w:hAnsi="Times New Roman" w:cs="Times New Roman"/>
          <w:color w:val="000000"/>
          <w:sz w:val="24"/>
          <w:szCs w:val="24"/>
        </w:rPr>
        <w:t>‐</w:t>
      </w:r>
      <w:r w:rsidR="000C1864" w:rsidRPr="005A49B0">
        <w:rPr>
          <w:rFonts w:ascii="Times New Roman" w:eastAsia="Times New Roman" w:hAnsi="Times New Roman" w:cs="Times New Roman"/>
          <w:color w:val="000000"/>
          <w:sz w:val="24"/>
          <w:szCs w:val="24"/>
        </w:rPr>
        <w:t xml:space="preserve">face version of the course </w:t>
      </w:r>
      <w:r w:rsidR="000C1864">
        <w:rPr>
          <w:rFonts w:ascii="Times New Roman" w:eastAsia="Times New Roman" w:hAnsi="Times New Roman" w:cs="Times New Roman"/>
          <w:color w:val="000000"/>
          <w:sz w:val="24"/>
          <w:szCs w:val="24"/>
        </w:rPr>
        <w:t>to</w:t>
      </w:r>
      <w:r w:rsidR="000C1864" w:rsidRPr="005A49B0">
        <w:rPr>
          <w:rFonts w:ascii="Times New Roman" w:eastAsia="Times New Roman" w:hAnsi="Times New Roman" w:cs="Times New Roman"/>
          <w:color w:val="000000"/>
          <w:sz w:val="24"/>
          <w:szCs w:val="24"/>
        </w:rPr>
        <w:t xml:space="preserve"> count toward direct instructional time and must be required, structured, and </w:t>
      </w:r>
      <w:r w:rsidR="000C1864">
        <w:rPr>
          <w:rFonts w:ascii="Times New Roman" w:eastAsia="Times New Roman" w:hAnsi="Times New Roman" w:cs="Times New Roman"/>
          <w:color w:val="000000"/>
          <w:sz w:val="24"/>
          <w:szCs w:val="24"/>
        </w:rPr>
        <w:t>faculty-directed</w:t>
      </w:r>
      <w:r w:rsidR="000C1864" w:rsidRPr="005A49B0">
        <w:rPr>
          <w:rFonts w:ascii="Times New Roman" w:eastAsia="Times New Roman" w:hAnsi="Times New Roman" w:cs="Times New Roman"/>
          <w:color w:val="000000"/>
          <w:sz w:val="24"/>
          <w:szCs w:val="24"/>
        </w:rPr>
        <w:t>. Faculty are responsible for designing their courses to ensure the required number of direct instructional minutes each week</w:t>
      </w:r>
      <w:r w:rsidR="000C1864">
        <w:rPr>
          <w:rFonts w:ascii="Times New Roman" w:eastAsia="Times New Roman" w:hAnsi="Times New Roman" w:cs="Times New Roman"/>
          <w:color w:val="000000"/>
          <w:sz w:val="24"/>
          <w:szCs w:val="24"/>
        </w:rPr>
        <w:t xml:space="preserve"> and</w:t>
      </w:r>
      <w:r w:rsidR="000C1864" w:rsidRPr="005A49B0">
        <w:rPr>
          <w:rFonts w:ascii="Times New Roman" w:eastAsia="Times New Roman" w:hAnsi="Times New Roman" w:cs="Times New Roman"/>
          <w:color w:val="000000"/>
          <w:sz w:val="24"/>
          <w:szCs w:val="24"/>
        </w:rPr>
        <w:t xml:space="preserve"> the expected additional student preparatory work (two hours for each hour of direct instruction).  Deans’ offices </w:t>
      </w:r>
      <w:r>
        <w:rPr>
          <w:rFonts w:ascii="Times New Roman" w:eastAsia="Times New Roman" w:hAnsi="Times New Roman" w:cs="Times New Roman"/>
          <w:color w:val="000000"/>
          <w:sz w:val="24"/>
          <w:szCs w:val="24"/>
        </w:rPr>
        <w:t>review and monitor</w:t>
      </w:r>
      <w:r w:rsidR="000C1864" w:rsidRPr="005A49B0">
        <w:rPr>
          <w:rFonts w:ascii="Times New Roman" w:eastAsia="Times New Roman" w:hAnsi="Times New Roman" w:cs="Times New Roman"/>
          <w:color w:val="000000"/>
          <w:sz w:val="24"/>
          <w:szCs w:val="24"/>
        </w:rPr>
        <w:t xml:space="preserve"> any proposed deviations from the regular </w:t>
      </w:r>
      <w:r w:rsidR="000C1864">
        <w:rPr>
          <w:rFonts w:ascii="Times New Roman" w:eastAsia="Times New Roman" w:hAnsi="Times New Roman" w:cs="Times New Roman"/>
          <w:color w:val="000000"/>
          <w:sz w:val="24"/>
          <w:szCs w:val="24"/>
        </w:rPr>
        <w:t>face-to-face</w:t>
      </w:r>
      <w:r w:rsidR="000C1864" w:rsidRPr="005A49B0">
        <w:rPr>
          <w:rFonts w:ascii="Times New Roman" w:eastAsia="Times New Roman" w:hAnsi="Times New Roman" w:cs="Times New Roman"/>
          <w:color w:val="000000"/>
          <w:sz w:val="24"/>
          <w:szCs w:val="24"/>
        </w:rPr>
        <w:t xml:space="preserve"> class schedule. </w:t>
      </w:r>
    </w:p>
    <w:p w14:paraId="2530B620"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p>
    <w:p w14:paraId="58C7BE5E" w14:textId="3591DA02"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r w:rsidRPr="005A49B0">
        <w:rPr>
          <w:rFonts w:ascii="Times New Roman" w:eastAsia="Times New Roman" w:hAnsi="Times New Roman" w:cs="Times New Roman"/>
          <w:b/>
          <w:color w:val="0070C0"/>
          <w:sz w:val="24"/>
          <w:szCs w:val="24"/>
        </w:rPr>
        <w:t>Hybrid or Online Courses</w:t>
      </w:r>
      <w:r w:rsidRPr="005A49B0">
        <w:rPr>
          <w:rFonts w:ascii="Times New Roman" w:eastAsia="Times New Roman" w:hAnsi="Times New Roman" w:cs="Times New Roman"/>
          <w:color w:val="000000"/>
          <w:sz w:val="24"/>
          <w:szCs w:val="24"/>
        </w:rPr>
        <w:t xml:space="preserve">:  A </w:t>
      </w:r>
      <w:r w:rsidR="00E31050">
        <w:rPr>
          <w:rFonts w:ascii="Times New Roman" w:eastAsia="Times New Roman" w:hAnsi="Times New Roman" w:cs="Times New Roman"/>
          <w:color w:val="000000"/>
          <w:sz w:val="24"/>
          <w:szCs w:val="24"/>
        </w:rPr>
        <w:t xml:space="preserve">partially or fully online course </w:t>
      </w:r>
      <w:r w:rsidRPr="005A49B0">
        <w:rPr>
          <w:rFonts w:ascii="Times New Roman" w:eastAsia="Times New Roman" w:hAnsi="Times New Roman" w:cs="Times New Roman"/>
          <w:color w:val="000000"/>
          <w:sz w:val="24"/>
          <w:szCs w:val="24"/>
        </w:rPr>
        <w:t xml:space="preserve">must meet the same requirements of 900 minutes of direct instruction and 1800 minutes of student work per credit hour.  </w:t>
      </w:r>
    </w:p>
    <w:p w14:paraId="01DF06B3"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p>
    <w:p w14:paraId="6410BFBE"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Faculty teaching online or hybrid courses must account for 45 hours (2700 minutes) of direct instructional time for each 3-credit hour course.  The syllabus must clearly delineate direct instructional activities, as well as any required synchronous activities required outside class session times indicated in the schedule.  Courses carrying the same course number that are offered both face</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to</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 xml:space="preserve">face and hybrid/online must meet the same learning objectives, be organized around the same or comparable learning activities, and be assessed by similar, comparable assessments. </w:t>
      </w:r>
    </w:p>
    <w:p w14:paraId="7198B723"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p>
    <w:p w14:paraId="0AB6A5C4"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Activities that count toward direct instructional time include the following: </w:t>
      </w:r>
    </w:p>
    <w:p w14:paraId="1C0200FC"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1. In</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 xml:space="preserve">class instruction </w:t>
      </w:r>
    </w:p>
    <w:p w14:paraId="13EC808B"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2. In</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 xml:space="preserve">class tests/quizzes </w:t>
      </w:r>
    </w:p>
    <w:p w14:paraId="730C026D"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3. In</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 xml:space="preserve">class student presentations </w:t>
      </w:r>
    </w:p>
    <w:p w14:paraId="2EC5F6B3"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lastRenderedPageBreak/>
        <w:t xml:space="preserve">4. Online lectures/instruction (synchronous or asynchronous) </w:t>
      </w:r>
    </w:p>
    <w:p w14:paraId="7B960877"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5. Virtual synchronous class meetings </w:t>
      </w:r>
    </w:p>
    <w:p w14:paraId="45CFBC75"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6. Case studies </w:t>
      </w:r>
    </w:p>
    <w:p w14:paraId="4D7DBED4"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7. Group Wiki projects </w:t>
      </w:r>
    </w:p>
    <w:p w14:paraId="6C0E9B30"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8. Video presentations </w:t>
      </w:r>
    </w:p>
    <w:p w14:paraId="076467EB"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9. Journal/Blog writing </w:t>
      </w:r>
    </w:p>
    <w:p w14:paraId="31F35001"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10. Chat rooms </w:t>
      </w:r>
    </w:p>
    <w:p w14:paraId="5E510197"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11. Discussion boards </w:t>
      </w:r>
    </w:p>
    <w:p w14:paraId="64B6E5C7"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12. Field trips (including virtual) </w:t>
      </w:r>
    </w:p>
    <w:p w14:paraId="579A0106"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13. Online tests/quizzes </w:t>
      </w:r>
    </w:p>
    <w:p w14:paraId="4A261513"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14. Video conferencing </w:t>
      </w:r>
    </w:p>
    <w:p w14:paraId="32036833"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15. Virtual labs </w:t>
      </w:r>
    </w:p>
    <w:p w14:paraId="47C12E64"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16. Online content modules </w:t>
      </w:r>
    </w:p>
    <w:p w14:paraId="591D7F34"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17. Service learning </w:t>
      </w:r>
    </w:p>
    <w:p w14:paraId="5BA5D5AA"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18. Group or team</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 xml:space="preserve">based activities </w:t>
      </w:r>
    </w:p>
    <w:p w14:paraId="0402CA8E" w14:textId="77777777" w:rsidR="000C1864" w:rsidRPr="005A49B0" w:rsidRDefault="000C1864" w:rsidP="000C1864">
      <w:pPr>
        <w:pBdr>
          <w:top w:val="nil"/>
          <w:left w:val="nil"/>
          <w:bottom w:val="nil"/>
          <w:right w:val="nil"/>
          <w:between w:val="nil"/>
        </w:pBdr>
        <w:ind w:left="720"/>
        <w:rPr>
          <w:rFonts w:ascii="Times New Roman" w:eastAsia="Times New Roman" w:hAnsi="Times New Roman" w:cs="Times New Roman"/>
          <w:color w:val="000000"/>
          <w:sz w:val="24"/>
          <w:szCs w:val="24"/>
        </w:rPr>
      </w:pPr>
      <w:r w:rsidRPr="005A49B0">
        <w:rPr>
          <w:rFonts w:ascii="Times New Roman" w:eastAsia="Times New Roman" w:hAnsi="Times New Roman" w:cs="Times New Roman"/>
          <w:color w:val="000000"/>
          <w:sz w:val="24"/>
          <w:szCs w:val="24"/>
        </w:rPr>
        <w:t xml:space="preserve">19. Podcasts </w:t>
      </w:r>
    </w:p>
    <w:p w14:paraId="7A215D5C"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70C0"/>
          <w:sz w:val="24"/>
          <w:szCs w:val="24"/>
        </w:rPr>
      </w:pPr>
    </w:p>
    <w:p w14:paraId="6D077FF7"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r w:rsidRPr="005A49B0">
        <w:rPr>
          <w:rFonts w:ascii="Times New Roman" w:eastAsia="Times New Roman" w:hAnsi="Times New Roman" w:cs="Times New Roman"/>
          <w:b/>
          <w:color w:val="0070C0"/>
          <w:sz w:val="24"/>
          <w:szCs w:val="24"/>
        </w:rPr>
        <w:t>Thesis/dissertation and Independent Study courses</w:t>
      </w:r>
      <w:r w:rsidRPr="005A49B0">
        <w:rPr>
          <w:rFonts w:ascii="Times New Roman" w:eastAsia="Times New Roman" w:hAnsi="Times New Roman" w:cs="Times New Roman"/>
          <w:color w:val="000000"/>
          <w:sz w:val="24"/>
          <w:szCs w:val="24"/>
        </w:rPr>
        <w:t>:  Courses where students are working on independent projects, such as in thesis/dissertation hours and independent studies, will comply with the minimum of 180 minutes of student work per week over a 15-week semester or the equivalent amount of work distributed over a different period of time for each credit hour awarded. Laboratory classes: One credit hour is assigned for 60 minutes or more of laboratory work per week throughout a 15</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 xml:space="preserve">week semester.  Performance/Recital/Ensemble: In accordance with the National Association of Schools of Music recommendations, 1 credit hour of ensemble work or applied music lessons represents a minimum of 3 hours of practice each week, on average, for 15 weeks, plus the necessary individual instruction as defined by the major subject. </w:t>
      </w:r>
    </w:p>
    <w:p w14:paraId="53C51626" w14:textId="77777777" w:rsidR="000C1864" w:rsidRPr="005A49B0" w:rsidRDefault="000C1864" w:rsidP="000C1864">
      <w:pPr>
        <w:pBdr>
          <w:top w:val="nil"/>
          <w:left w:val="nil"/>
          <w:bottom w:val="nil"/>
          <w:right w:val="nil"/>
          <w:between w:val="nil"/>
        </w:pBdr>
        <w:rPr>
          <w:rFonts w:ascii="Times New Roman" w:eastAsia="Times New Roman" w:hAnsi="Times New Roman" w:cs="Times New Roman"/>
          <w:color w:val="000000"/>
          <w:sz w:val="24"/>
          <w:szCs w:val="24"/>
        </w:rPr>
      </w:pPr>
    </w:p>
    <w:p w14:paraId="601C597C" w14:textId="4AEF8D8A" w:rsidR="00CB02E2" w:rsidRPr="005A49B0" w:rsidRDefault="000C1864" w:rsidP="000C1864">
      <w:pPr>
        <w:widowControl w:val="0"/>
        <w:spacing w:after="0" w:line="276" w:lineRule="auto"/>
        <w:rPr>
          <w:rFonts w:ascii="Times New Roman" w:eastAsia="Times New Roman" w:hAnsi="Times New Roman" w:cs="Times New Roman"/>
          <w:sz w:val="24"/>
          <w:szCs w:val="24"/>
        </w:rPr>
      </w:pPr>
      <w:r w:rsidRPr="005A49B0">
        <w:rPr>
          <w:rFonts w:ascii="Times New Roman" w:eastAsia="Times New Roman" w:hAnsi="Times New Roman" w:cs="Times New Roman"/>
          <w:b/>
          <w:color w:val="0070C0"/>
          <w:sz w:val="24"/>
          <w:szCs w:val="24"/>
        </w:rPr>
        <w:t xml:space="preserve">Internships, Clinical </w:t>
      </w:r>
      <w:r>
        <w:rPr>
          <w:rFonts w:ascii="Times New Roman" w:eastAsia="Times New Roman" w:hAnsi="Times New Roman" w:cs="Times New Roman"/>
          <w:b/>
          <w:color w:val="0070C0"/>
          <w:sz w:val="24"/>
          <w:szCs w:val="24"/>
        </w:rPr>
        <w:t>Experiences</w:t>
      </w:r>
      <w:r w:rsidRPr="005A49B0">
        <w:rPr>
          <w:rFonts w:ascii="Times New Roman" w:eastAsia="Times New Roman" w:hAnsi="Times New Roman" w:cs="Times New Roman"/>
          <w:b/>
          <w:color w:val="0070C0"/>
          <w:sz w:val="24"/>
          <w:szCs w:val="24"/>
        </w:rPr>
        <w:t>, Student Teaching</w:t>
      </w:r>
      <w:r w:rsidRPr="005A49B0">
        <w:rPr>
          <w:rFonts w:ascii="Times New Roman" w:eastAsia="Times New Roman" w:hAnsi="Times New Roman" w:cs="Times New Roman"/>
          <w:color w:val="000000"/>
          <w:sz w:val="24"/>
          <w:szCs w:val="24"/>
        </w:rPr>
        <w:t>: Such experiential, field</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based courses require a minimum of 3 hours of student work per week over the 15</w:t>
      </w:r>
      <w:r w:rsidRPr="005A49B0">
        <w:rPr>
          <w:rFonts w:ascii="Times New Roman" w:eastAsia="Cambria" w:hAnsi="Times New Roman" w:cs="Times New Roman"/>
          <w:color w:val="000000"/>
          <w:sz w:val="24"/>
          <w:szCs w:val="24"/>
        </w:rPr>
        <w:t>‐</w:t>
      </w:r>
      <w:r w:rsidRPr="005A49B0">
        <w:rPr>
          <w:rFonts w:ascii="Times New Roman" w:eastAsia="Times New Roman" w:hAnsi="Times New Roman" w:cs="Times New Roman"/>
          <w:color w:val="000000"/>
          <w:sz w:val="24"/>
          <w:szCs w:val="24"/>
        </w:rPr>
        <w:t>week semester for each credit hour awarded.  Student work includes clock hours at the field site</w:t>
      </w:r>
      <w:r>
        <w:rPr>
          <w:rFonts w:ascii="Times New Roman" w:eastAsia="Times New Roman" w:hAnsi="Times New Roman" w:cs="Times New Roman"/>
          <w:color w:val="000000"/>
          <w:sz w:val="24"/>
          <w:szCs w:val="24"/>
        </w:rPr>
        <w:t>, meetings with supervisors, and</w:t>
      </w:r>
      <w:r w:rsidRPr="005A49B0">
        <w:rPr>
          <w:rFonts w:ascii="Times New Roman" w:eastAsia="Times New Roman" w:hAnsi="Times New Roman" w:cs="Times New Roman"/>
          <w:color w:val="000000"/>
          <w:sz w:val="24"/>
          <w:szCs w:val="24"/>
        </w:rPr>
        <w:t xml:space="preserve"> outside preparation and assignments.  Programs may require more than the minimum 3 hours of student work per credit hour and may be guided by their specific accrediting bodies or applicable state regulations. Variable credit courses: Courses available for variable </w:t>
      </w:r>
      <w:r w:rsidRPr="005A49B0">
        <w:rPr>
          <w:rFonts w:ascii="Times New Roman" w:eastAsia="Times New Roman" w:hAnsi="Times New Roman" w:cs="Times New Roman"/>
          <w:color w:val="000000"/>
          <w:sz w:val="24"/>
          <w:szCs w:val="24"/>
        </w:rPr>
        <w:lastRenderedPageBreak/>
        <w:t>credit must fulfill the Kingdom College credit hour policy requirements and clearly articulate the expectations of student work for each credit hour.</w:t>
      </w:r>
    </w:p>
    <w:p w14:paraId="3AA1CE87" w14:textId="77777777" w:rsidR="00CB02E2" w:rsidRPr="005A49B0" w:rsidRDefault="00CB02E2" w:rsidP="00CB02E2">
      <w:pPr>
        <w:spacing w:after="0" w:line="240" w:lineRule="auto"/>
        <w:ind w:right="80" w:firstLine="414"/>
        <w:rPr>
          <w:rFonts w:ascii="Times New Roman" w:eastAsia="Verdana" w:hAnsi="Times New Roman" w:cs="Times New Roman"/>
          <w:b/>
          <w:sz w:val="24"/>
          <w:szCs w:val="24"/>
        </w:rPr>
      </w:pPr>
    </w:p>
    <w:p w14:paraId="6C7CDAC5" w14:textId="77777777" w:rsidR="00CB02E2" w:rsidRPr="005A49B0" w:rsidRDefault="00CB02E2" w:rsidP="00CB02E2">
      <w:pPr>
        <w:spacing w:after="0" w:line="240" w:lineRule="auto"/>
        <w:ind w:right="80" w:firstLine="414"/>
        <w:rPr>
          <w:rFonts w:ascii="Times New Roman" w:eastAsia="Verdana" w:hAnsi="Times New Roman" w:cs="Times New Roman"/>
          <w:b/>
          <w:sz w:val="24"/>
          <w:szCs w:val="24"/>
        </w:rPr>
      </w:pPr>
    </w:p>
    <w:p w14:paraId="0CE1AD95" w14:textId="77777777" w:rsidR="00CB02E2" w:rsidRPr="005A49B0" w:rsidRDefault="00CB02E2" w:rsidP="00CB02E2">
      <w:pPr>
        <w:spacing w:after="0" w:line="240" w:lineRule="auto"/>
        <w:ind w:right="80" w:firstLine="414"/>
        <w:rPr>
          <w:rFonts w:ascii="Times New Roman" w:eastAsia="Verdana" w:hAnsi="Times New Roman" w:cs="Times New Roman"/>
          <w:b/>
          <w:sz w:val="24"/>
          <w:szCs w:val="24"/>
        </w:rPr>
      </w:pPr>
    </w:p>
    <w:p w14:paraId="48CCE3E7" w14:textId="77777777" w:rsidR="00CB02E2" w:rsidRPr="005A49B0" w:rsidRDefault="00CB02E2" w:rsidP="00CB02E2">
      <w:pPr>
        <w:spacing w:after="0" w:line="240" w:lineRule="auto"/>
        <w:ind w:right="80" w:firstLine="414"/>
        <w:rPr>
          <w:rFonts w:ascii="Times New Roman" w:eastAsia="Verdana" w:hAnsi="Times New Roman" w:cs="Times New Roman"/>
          <w:b/>
          <w:sz w:val="24"/>
          <w:szCs w:val="24"/>
        </w:rPr>
      </w:pPr>
    </w:p>
    <w:p w14:paraId="774FE649" w14:textId="77777777" w:rsidR="00CB02E2" w:rsidRPr="005A49B0" w:rsidRDefault="00CB02E2" w:rsidP="00CB02E2">
      <w:pPr>
        <w:widowControl w:val="0"/>
        <w:spacing w:after="0" w:line="240" w:lineRule="auto"/>
        <w:rPr>
          <w:rFonts w:ascii="Times New Roman" w:eastAsia="Courier New" w:hAnsi="Times New Roman" w:cs="Times New Roman"/>
          <w:sz w:val="24"/>
          <w:szCs w:val="24"/>
        </w:rPr>
      </w:pPr>
    </w:p>
    <w:p w14:paraId="65B6DB3D" w14:textId="77777777" w:rsidR="0001495D" w:rsidRPr="005A49B0" w:rsidRDefault="0001495D" w:rsidP="00CB02E2">
      <w:pPr>
        <w:rPr>
          <w:rFonts w:ascii="Times New Roman" w:hAnsi="Times New Roman" w:cs="Times New Roman"/>
          <w:sz w:val="24"/>
          <w:szCs w:val="24"/>
        </w:rPr>
      </w:pPr>
    </w:p>
    <w:sectPr w:rsidR="0001495D" w:rsidRPr="005A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342"/>
    <w:multiLevelType w:val="hybridMultilevel"/>
    <w:tmpl w:val="1FC8B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0C1864"/>
    <w:rsid w:val="00194B3F"/>
    <w:rsid w:val="00241864"/>
    <w:rsid w:val="005736E1"/>
    <w:rsid w:val="005A49B0"/>
    <w:rsid w:val="00662400"/>
    <w:rsid w:val="006D1469"/>
    <w:rsid w:val="00720F3A"/>
    <w:rsid w:val="009F2461"/>
    <w:rsid w:val="009F3615"/>
    <w:rsid w:val="00AE6F61"/>
    <w:rsid w:val="00CB02E2"/>
    <w:rsid w:val="00CD40CE"/>
    <w:rsid w:val="00E31050"/>
    <w:rsid w:val="00E41DD7"/>
    <w:rsid w:val="00F617E4"/>
    <w:rsid w:val="00F75A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0CE"/>
    <w:pPr>
      <w:ind w:left="720"/>
      <w:contextualSpacing/>
    </w:pPr>
  </w:style>
  <w:style w:type="paragraph" w:styleId="BalloonText">
    <w:name w:val="Balloon Text"/>
    <w:basedOn w:val="Normal"/>
    <w:link w:val="BalloonTextChar"/>
    <w:uiPriority w:val="99"/>
    <w:semiHidden/>
    <w:unhideWhenUsed/>
    <w:rsid w:val="00F75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0CE"/>
    <w:pPr>
      <w:ind w:left="720"/>
      <w:contextualSpacing/>
    </w:pPr>
  </w:style>
  <w:style w:type="paragraph" w:styleId="BalloonText">
    <w:name w:val="Balloon Text"/>
    <w:basedOn w:val="Normal"/>
    <w:link w:val="BalloonTextChar"/>
    <w:uiPriority w:val="99"/>
    <w:semiHidden/>
    <w:unhideWhenUsed/>
    <w:rsid w:val="00F75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926</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11</cp:revision>
  <dcterms:created xsi:type="dcterms:W3CDTF">2021-03-24T20:34:00Z</dcterms:created>
  <dcterms:modified xsi:type="dcterms:W3CDTF">2025-07-22T17:50:00Z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8bb9ccaab30e85ac81efe0c86b353a597efde32953cd346e292aa35c4f0a3fed</vt:lpwstr>
  </property>
</Properties>
</file>