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B87B" w14:textId="0CC296BC" w:rsidR="00CD40D7" w:rsidRPr="00A43477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A43477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CD40D7">
        <w:rPr>
          <w:rFonts w:ascii="Times New Roman" w:hAnsi="Times New Roman" w:cs="Times New Roman"/>
          <w:color w:val="0070C0"/>
          <w:sz w:val="32"/>
          <w:szCs w:val="32"/>
        </w:rPr>
        <w:t>300.2</w:t>
      </w:r>
      <w:r w:rsidR="00EC1481">
        <w:rPr>
          <w:rFonts w:ascii="Times New Roman" w:hAnsi="Times New Roman" w:cs="Times New Roman"/>
          <w:color w:val="0070C0"/>
          <w:sz w:val="32"/>
          <w:szCs w:val="32"/>
        </w:rPr>
        <w:t>9</w:t>
      </w:r>
    </w:p>
    <w:p w14:paraId="53542973" w14:textId="606D14CA" w:rsidR="0001495D" w:rsidRPr="00A43477" w:rsidRDefault="00A2281A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A43477">
        <w:rPr>
          <w:rFonts w:ascii="Times New Roman" w:hAnsi="Times New Roman" w:cs="Times New Roman"/>
          <w:color w:val="0070C0"/>
          <w:sz w:val="32"/>
          <w:szCs w:val="32"/>
        </w:rPr>
        <w:t xml:space="preserve">Policy on </w:t>
      </w:r>
      <w:r w:rsidR="00EC1481">
        <w:rPr>
          <w:rFonts w:ascii="Times New Roman" w:hAnsi="Times New Roman" w:cs="Times New Roman"/>
          <w:color w:val="0070C0"/>
          <w:sz w:val="32"/>
          <w:szCs w:val="32"/>
        </w:rPr>
        <w:t>Undue Influence</w:t>
      </w:r>
      <w:r w:rsidRPr="00A43477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14:paraId="17C7E03B" w14:textId="56F4D766" w:rsidR="0001495D" w:rsidRPr="00A43477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A43477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684979" w:rsidRPr="00A43477">
        <w:rPr>
          <w:rFonts w:ascii="Times New Roman" w:hAnsi="Times New Roman" w:cs="Times New Roman"/>
          <w:color w:val="0070C0"/>
          <w:sz w:val="32"/>
          <w:szCs w:val="32"/>
        </w:rPr>
        <w:t>03/</w:t>
      </w:r>
      <w:r w:rsidR="00EC1481">
        <w:rPr>
          <w:rFonts w:ascii="Times New Roman" w:hAnsi="Times New Roman" w:cs="Times New Roman"/>
          <w:color w:val="0070C0"/>
          <w:sz w:val="32"/>
          <w:szCs w:val="32"/>
        </w:rPr>
        <w:t>5</w:t>
      </w:r>
      <w:r w:rsidR="00684979" w:rsidRPr="00A43477">
        <w:rPr>
          <w:rFonts w:ascii="Times New Roman" w:hAnsi="Times New Roman" w:cs="Times New Roman"/>
          <w:color w:val="0070C0"/>
          <w:sz w:val="32"/>
          <w:szCs w:val="32"/>
        </w:rPr>
        <w:t>/202</w:t>
      </w:r>
      <w:r w:rsidR="00EC1481">
        <w:rPr>
          <w:rFonts w:ascii="Times New Roman" w:hAnsi="Times New Roman" w:cs="Times New Roman"/>
          <w:color w:val="0070C0"/>
          <w:sz w:val="32"/>
          <w:szCs w:val="32"/>
        </w:rPr>
        <w:t>6</w:t>
      </w:r>
    </w:p>
    <w:p w14:paraId="3465F088" w14:textId="73829595" w:rsidR="0001495D" w:rsidRPr="00A43477" w:rsidRDefault="0001495D" w:rsidP="0001495D">
      <w:pPr>
        <w:tabs>
          <w:tab w:val="left" w:pos="960"/>
        </w:tabs>
        <w:rPr>
          <w:sz w:val="32"/>
          <w:szCs w:val="32"/>
        </w:rPr>
      </w:pPr>
      <w:r w:rsidRPr="00A43477">
        <w:rPr>
          <w:sz w:val="32"/>
          <w:szCs w:val="32"/>
        </w:rPr>
        <w:t>______________________________________________</w:t>
      </w:r>
    </w:p>
    <w:p w14:paraId="4878E40C" w14:textId="77777777" w:rsidR="00235580" w:rsidRDefault="00235580" w:rsidP="0001495D">
      <w:pPr>
        <w:tabs>
          <w:tab w:val="left" w:pos="960"/>
        </w:tabs>
        <w:rPr>
          <w:sz w:val="40"/>
          <w:szCs w:val="40"/>
        </w:rPr>
      </w:pPr>
    </w:p>
    <w:p w14:paraId="578373D4" w14:textId="181C39F6" w:rsidR="00EC1481" w:rsidRPr="009975F2" w:rsidRDefault="00EC1481" w:rsidP="00EC148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975F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Pr="009975F2">
        <w:rPr>
          <w:rFonts w:ascii="Arial" w:hAnsi="Arial" w:cs="Arial"/>
          <w:color w:val="000000"/>
          <w:sz w:val="22"/>
          <w:szCs w:val="22"/>
        </w:rPr>
        <w:t>disciplinary process will be initiated via the Board of Directors and the Board Attorney</w:t>
      </w:r>
      <w:r>
        <w:rPr>
          <w:rFonts w:ascii="Arial" w:hAnsi="Arial" w:cs="Arial"/>
          <w:color w:val="000000"/>
          <w:sz w:val="22"/>
          <w:szCs w:val="22"/>
        </w:rPr>
        <w:t xml:space="preserve"> when undue external influence happens.</w:t>
      </w:r>
      <w:r w:rsidRPr="009975F2">
        <w:rPr>
          <w:rFonts w:ascii="Arial" w:hAnsi="Arial" w:cs="Arial"/>
          <w:color w:val="000000"/>
          <w:sz w:val="22"/>
          <w:szCs w:val="22"/>
        </w:rPr>
        <w:t xml:space="preserve"> The following disciplinary process would take place:</w:t>
      </w:r>
    </w:p>
    <w:p w14:paraId="68FF687A" w14:textId="77777777" w:rsidR="00EC1481" w:rsidRPr="009975F2" w:rsidRDefault="00EC1481" w:rsidP="00EC1481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975F2">
        <w:rPr>
          <w:rFonts w:ascii="Arial" w:hAnsi="Arial" w:cs="Arial"/>
          <w:color w:val="000000"/>
          <w:sz w:val="22"/>
          <w:szCs w:val="22"/>
        </w:rPr>
        <w:t>Review of the Board of Directors' infringement, error, or inappropriate behavior in an executive session.</w:t>
      </w:r>
    </w:p>
    <w:p w14:paraId="2957EFB5" w14:textId="557201DF" w:rsidR="00EC1481" w:rsidRPr="009975F2" w:rsidRDefault="00EC1481" w:rsidP="00EC1481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975F2">
        <w:rPr>
          <w:rFonts w:ascii="Arial" w:hAnsi="Arial" w:cs="Arial"/>
          <w:color w:val="000000"/>
          <w:sz w:val="22"/>
          <w:szCs w:val="22"/>
        </w:rPr>
        <w:t xml:space="preserve">The Board will issue a recommendation for correction that becomes the responsibility of the Board President in the case of a Board member’s infraction. </w:t>
      </w:r>
      <w:r>
        <w:rPr>
          <w:rFonts w:ascii="Arial" w:hAnsi="Arial" w:cs="Arial"/>
          <w:color w:val="000000"/>
          <w:sz w:val="22"/>
          <w:szCs w:val="22"/>
        </w:rPr>
        <w:t>For faculty, staff, students, or any entity involved with Kingdom College, the Human Resources Director, under the CEO's oversight, will be the enforcer</w:t>
      </w:r>
      <w:r w:rsidRPr="009975F2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>The decision to enforce a mandate to turn over the incident to the Kingdom College legal representative, who will take it under his/her purview to pursue legal action, is the responsibility of a joint decision by the Board of Directors and the CEO.</w:t>
      </w:r>
    </w:p>
    <w:p w14:paraId="2D93AEFF" w14:textId="77777777" w:rsidR="00EC1481" w:rsidRPr="009975F2" w:rsidRDefault="00EC1481" w:rsidP="00EC1481">
      <w:pPr>
        <w:pStyle w:val="NormalWeb"/>
        <w:numPr>
          <w:ilvl w:val="0"/>
          <w:numId w:val="34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9975F2">
        <w:rPr>
          <w:rFonts w:ascii="Arial" w:hAnsi="Arial" w:cs="Arial"/>
          <w:color w:val="000000"/>
          <w:sz w:val="22"/>
          <w:szCs w:val="22"/>
        </w:rPr>
        <w:t>In either decision, the entity in question will be notified in an in-person meeting for appropriate action up to or including termination.</w:t>
      </w:r>
    </w:p>
    <w:p w14:paraId="15AD47FA" w14:textId="77777777" w:rsidR="00EC1481" w:rsidRPr="009975F2" w:rsidRDefault="00EC1481" w:rsidP="00EC1481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7067BF81" w14:textId="66654E8D" w:rsidR="00235580" w:rsidRPr="00235580" w:rsidRDefault="00235580" w:rsidP="00EC1481">
      <w:pPr>
        <w:tabs>
          <w:tab w:val="left" w:pos="960"/>
        </w:tabs>
        <w:rPr>
          <w:rFonts w:asciiTheme="majorBidi" w:hAnsiTheme="majorBidi" w:cstheme="majorBidi"/>
          <w:sz w:val="24"/>
          <w:szCs w:val="24"/>
        </w:rPr>
      </w:pPr>
    </w:p>
    <w:sectPr w:rsidR="00235580" w:rsidRPr="00235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2"/>
    <w:multiLevelType w:val="hybridMultilevel"/>
    <w:tmpl w:val="15D4C9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784"/>
    <w:multiLevelType w:val="hybridMultilevel"/>
    <w:tmpl w:val="3B8CC2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1C089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8119AD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166C28"/>
    <w:multiLevelType w:val="hybridMultilevel"/>
    <w:tmpl w:val="41E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A2097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890FB3"/>
    <w:multiLevelType w:val="hybridMultilevel"/>
    <w:tmpl w:val="E674A6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8C1055"/>
    <w:multiLevelType w:val="hybridMultilevel"/>
    <w:tmpl w:val="5622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5746B"/>
    <w:multiLevelType w:val="hybridMultilevel"/>
    <w:tmpl w:val="6D42EFB4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4F605A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B10E09"/>
    <w:multiLevelType w:val="hybridMultilevel"/>
    <w:tmpl w:val="5846FFC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  <w:szCs w:val="16"/>
      </w:rPr>
    </w:lvl>
    <w:lvl w:ilvl="2" w:tplc="F92813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F77D8D"/>
    <w:multiLevelType w:val="hybridMultilevel"/>
    <w:tmpl w:val="B78C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3CA37DEA"/>
    <w:multiLevelType w:val="hybridMultilevel"/>
    <w:tmpl w:val="878A5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B2EF0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9E71B4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6A90828"/>
    <w:multiLevelType w:val="hybridMultilevel"/>
    <w:tmpl w:val="39001A3E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474150E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33235F"/>
    <w:multiLevelType w:val="hybridMultilevel"/>
    <w:tmpl w:val="DE3C24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36A35"/>
    <w:multiLevelType w:val="hybridMultilevel"/>
    <w:tmpl w:val="A210EAA6"/>
    <w:lvl w:ilvl="0" w:tplc="F92813D6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BB73A2C"/>
    <w:multiLevelType w:val="hybridMultilevel"/>
    <w:tmpl w:val="E920F2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C3D83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1A65A9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A1313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0645A5"/>
    <w:multiLevelType w:val="hybridMultilevel"/>
    <w:tmpl w:val="21901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629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706F19"/>
    <w:multiLevelType w:val="hybridMultilevel"/>
    <w:tmpl w:val="C7A8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F5A8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FF1CCD"/>
    <w:multiLevelType w:val="hybridMultilevel"/>
    <w:tmpl w:val="26B44C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82F0F22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444A1C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09C5618"/>
    <w:multiLevelType w:val="multilevel"/>
    <w:tmpl w:val="9B408A40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5AC1576"/>
    <w:multiLevelType w:val="hybridMultilevel"/>
    <w:tmpl w:val="05887A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8A410B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5696417">
    <w:abstractNumId w:val="12"/>
  </w:num>
  <w:num w:numId="2" w16cid:durableId="1240752746">
    <w:abstractNumId w:val="25"/>
  </w:num>
  <w:num w:numId="3" w16cid:durableId="2104956438">
    <w:abstractNumId w:val="4"/>
  </w:num>
  <w:num w:numId="4" w16cid:durableId="1959682659">
    <w:abstractNumId w:val="7"/>
  </w:num>
  <w:num w:numId="5" w16cid:durableId="1296453277">
    <w:abstractNumId w:val="19"/>
  </w:num>
  <w:num w:numId="6" w16cid:durableId="2088335486">
    <w:abstractNumId w:val="10"/>
  </w:num>
  <w:num w:numId="7" w16cid:durableId="712121797">
    <w:abstractNumId w:val="24"/>
  </w:num>
  <w:num w:numId="8" w16cid:durableId="2145005406">
    <w:abstractNumId w:val="26"/>
  </w:num>
  <w:num w:numId="9" w16cid:durableId="1406759389">
    <w:abstractNumId w:val="11"/>
  </w:num>
  <w:num w:numId="10" w16cid:durableId="1234389882">
    <w:abstractNumId w:val="6"/>
  </w:num>
  <w:num w:numId="11" w16cid:durableId="1684436336">
    <w:abstractNumId w:val="13"/>
  </w:num>
  <w:num w:numId="12" w16cid:durableId="2117289678">
    <w:abstractNumId w:val="18"/>
  </w:num>
  <w:num w:numId="13" w16cid:durableId="584195087">
    <w:abstractNumId w:val="28"/>
  </w:num>
  <w:num w:numId="14" w16cid:durableId="1478457584">
    <w:abstractNumId w:val="16"/>
  </w:num>
  <w:num w:numId="15" w16cid:durableId="720448160">
    <w:abstractNumId w:val="32"/>
  </w:num>
  <w:num w:numId="16" w16cid:durableId="765346986">
    <w:abstractNumId w:val="20"/>
  </w:num>
  <w:num w:numId="17" w16cid:durableId="30304194">
    <w:abstractNumId w:val="1"/>
  </w:num>
  <w:num w:numId="18" w16cid:durableId="267280039">
    <w:abstractNumId w:val="29"/>
  </w:num>
  <w:num w:numId="19" w16cid:durableId="517426252">
    <w:abstractNumId w:val="5"/>
  </w:num>
  <w:num w:numId="20" w16cid:durableId="1576355790">
    <w:abstractNumId w:val="17"/>
  </w:num>
  <w:num w:numId="21" w16cid:durableId="472602320">
    <w:abstractNumId w:val="9"/>
  </w:num>
  <w:num w:numId="22" w16cid:durableId="1078744181">
    <w:abstractNumId w:val="8"/>
  </w:num>
  <w:num w:numId="23" w16cid:durableId="1389765999">
    <w:abstractNumId w:val="31"/>
  </w:num>
  <w:num w:numId="24" w16cid:durableId="990720590">
    <w:abstractNumId w:val="33"/>
  </w:num>
  <w:num w:numId="25" w16cid:durableId="39017230">
    <w:abstractNumId w:val="14"/>
  </w:num>
  <w:num w:numId="26" w16cid:durableId="948664549">
    <w:abstractNumId w:val="3"/>
  </w:num>
  <w:num w:numId="27" w16cid:durableId="1313176898">
    <w:abstractNumId w:val="27"/>
  </w:num>
  <w:num w:numId="28" w16cid:durableId="1054425165">
    <w:abstractNumId w:val="23"/>
  </w:num>
  <w:num w:numId="29" w16cid:durableId="681978039">
    <w:abstractNumId w:val="15"/>
  </w:num>
  <w:num w:numId="30" w16cid:durableId="1925992580">
    <w:abstractNumId w:val="2"/>
  </w:num>
  <w:num w:numId="31" w16cid:durableId="992221990">
    <w:abstractNumId w:val="21"/>
  </w:num>
  <w:num w:numId="32" w16cid:durableId="817066909">
    <w:abstractNumId w:val="22"/>
  </w:num>
  <w:num w:numId="33" w16cid:durableId="725297429">
    <w:abstractNumId w:val="30"/>
  </w:num>
  <w:num w:numId="34" w16cid:durableId="1599866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5D"/>
    <w:rsid w:val="00002091"/>
    <w:rsid w:val="0001495D"/>
    <w:rsid w:val="00042683"/>
    <w:rsid w:val="00055DCF"/>
    <w:rsid w:val="00062118"/>
    <w:rsid w:val="00106F82"/>
    <w:rsid w:val="00191480"/>
    <w:rsid w:val="00235580"/>
    <w:rsid w:val="002C29C6"/>
    <w:rsid w:val="003501EA"/>
    <w:rsid w:val="003B7F54"/>
    <w:rsid w:val="003E679E"/>
    <w:rsid w:val="004148BA"/>
    <w:rsid w:val="004311AE"/>
    <w:rsid w:val="00450AF9"/>
    <w:rsid w:val="004602F1"/>
    <w:rsid w:val="00487825"/>
    <w:rsid w:val="004E4909"/>
    <w:rsid w:val="00540452"/>
    <w:rsid w:val="00576D4E"/>
    <w:rsid w:val="005A7932"/>
    <w:rsid w:val="005D3906"/>
    <w:rsid w:val="00612A07"/>
    <w:rsid w:val="006458B1"/>
    <w:rsid w:val="00684979"/>
    <w:rsid w:val="006D1469"/>
    <w:rsid w:val="007A1928"/>
    <w:rsid w:val="007C4873"/>
    <w:rsid w:val="007E5EC0"/>
    <w:rsid w:val="007F022E"/>
    <w:rsid w:val="007F6D1C"/>
    <w:rsid w:val="00845EB9"/>
    <w:rsid w:val="00862639"/>
    <w:rsid w:val="008B0E2B"/>
    <w:rsid w:val="008E2B68"/>
    <w:rsid w:val="00974253"/>
    <w:rsid w:val="009B5B63"/>
    <w:rsid w:val="009D3A47"/>
    <w:rsid w:val="009D5AE1"/>
    <w:rsid w:val="00A2281A"/>
    <w:rsid w:val="00A43477"/>
    <w:rsid w:val="00A51C93"/>
    <w:rsid w:val="00B3378C"/>
    <w:rsid w:val="00B45E9F"/>
    <w:rsid w:val="00B81641"/>
    <w:rsid w:val="00BC3324"/>
    <w:rsid w:val="00C262F2"/>
    <w:rsid w:val="00C37D51"/>
    <w:rsid w:val="00C45FDF"/>
    <w:rsid w:val="00C61F47"/>
    <w:rsid w:val="00C93904"/>
    <w:rsid w:val="00CB4A0D"/>
    <w:rsid w:val="00CD40D7"/>
    <w:rsid w:val="00D50A9C"/>
    <w:rsid w:val="00DA767F"/>
    <w:rsid w:val="00DB712A"/>
    <w:rsid w:val="00DE4DA6"/>
    <w:rsid w:val="00E23752"/>
    <w:rsid w:val="00E54444"/>
    <w:rsid w:val="00EA473B"/>
    <w:rsid w:val="00EC1481"/>
    <w:rsid w:val="00EE706A"/>
    <w:rsid w:val="00FC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  <w15:docId w15:val="{8DDA49E4-7855-4B27-892A-E1C78898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0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C1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Cynthia Hicks</cp:lastModifiedBy>
  <cp:revision>2</cp:revision>
  <cp:lastPrinted>2023-04-20T19:50:00Z</cp:lastPrinted>
  <dcterms:created xsi:type="dcterms:W3CDTF">2026-02-23T15:58:00Z</dcterms:created>
  <dcterms:modified xsi:type="dcterms:W3CDTF">2026-02-23T15:58:00Z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96e4442a84993fc150e48be6b4e3d289123e05bdf8ca65b5a6e2f8967a0b1690</vt:lpwstr>
  </property>
</Properties>
</file>