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7368C81F" w:rsidR="0001495D" w:rsidRPr="00F61245" w:rsidRDefault="0001495D">
      <w:pPr>
        <w:rPr>
          <w:rFonts w:ascii="Times New Roman" w:hAnsi="Times New Roman" w:cs="Times New Roman"/>
          <w:color w:val="0070C0"/>
          <w:sz w:val="32"/>
          <w:szCs w:val="32"/>
        </w:rPr>
      </w:pPr>
      <w:r w:rsidRPr="00F61245">
        <w:rPr>
          <w:rFonts w:ascii="Times New Roman" w:hAnsi="Times New Roman" w:cs="Times New Roman"/>
          <w:color w:val="0070C0"/>
          <w:sz w:val="32"/>
          <w:szCs w:val="32"/>
        </w:rPr>
        <w:t xml:space="preserve">KC </w:t>
      </w:r>
      <w:r w:rsidR="00E801F6">
        <w:rPr>
          <w:rFonts w:ascii="Times New Roman" w:hAnsi="Times New Roman" w:cs="Times New Roman"/>
          <w:color w:val="0070C0"/>
          <w:sz w:val="32"/>
          <w:szCs w:val="32"/>
        </w:rPr>
        <w:t>400.3</w:t>
      </w:r>
    </w:p>
    <w:p w14:paraId="17C7E03B" w14:textId="273BE50C" w:rsidR="0001495D" w:rsidRPr="00F61245" w:rsidRDefault="00C519C6">
      <w:pPr>
        <w:rPr>
          <w:rFonts w:ascii="Times New Roman" w:hAnsi="Times New Roman" w:cs="Times New Roman"/>
          <w:color w:val="0070C0"/>
          <w:sz w:val="32"/>
          <w:szCs w:val="32"/>
        </w:rPr>
      </w:pPr>
      <w:r w:rsidRPr="00F61245">
        <w:rPr>
          <w:rFonts w:ascii="Times New Roman" w:hAnsi="Times New Roman" w:cs="Times New Roman"/>
          <w:color w:val="0070C0"/>
          <w:sz w:val="32"/>
          <w:szCs w:val="32"/>
        </w:rPr>
        <w:t xml:space="preserve">Title IV </w:t>
      </w:r>
      <w:r w:rsidR="009E0E31" w:rsidRPr="00F61245">
        <w:rPr>
          <w:rFonts w:ascii="Times New Roman" w:hAnsi="Times New Roman" w:cs="Times New Roman"/>
          <w:color w:val="0070C0"/>
          <w:sz w:val="32"/>
          <w:szCs w:val="32"/>
        </w:rPr>
        <w:t>Federal Return of Funds Policy</w:t>
      </w:r>
    </w:p>
    <w:p w14:paraId="6AAC79E1" w14:textId="4DB95C4B" w:rsidR="00825EFC" w:rsidRPr="00F61245" w:rsidRDefault="00825EFC" w:rsidP="00825EFC">
      <w:pPr>
        <w:rPr>
          <w:rFonts w:ascii="Times New Roman" w:hAnsi="Times New Roman" w:cs="Times New Roman"/>
          <w:color w:val="0070C0"/>
          <w:sz w:val="32"/>
          <w:szCs w:val="32"/>
        </w:rPr>
      </w:pPr>
      <w:r w:rsidRPr="00F61245">
        <w:rPr>
          <w:rFonts w:ascii="Times New Roman" w:hAnsi="Times New Roman" w:cs="Times New Roman"/>
          <w:color w:val="0070C0"/>
          <w:sz w:val="32"/>
          <w:szCs w:val="32"/>
        </w:rPr>
        <w:t xml:space="preserve">Last Revision/Approval Date: </w:t>
      </w:r>
      <w:r w:rsidR="00674FCD" w:rsidRPr="00F61245">
        <w:rPr>
          <w:rFonts w:ascii="Times New Roman" w:hAnsi="Times New Roman" w:cs="Times New Roman"/>
          <w:color w:val="0070C0"/>
          <w:sz w:val="32"/>
          <w:szCs w:val="32"/>
        </w:rPr>
        <w:t>12/16</w:t>
      </w:r>
      <w:r w:rsidRPr="00F61245">
        <w:rPr>
          <w:rFonts w:ascii="Times New Roman" w:hAnsi="Times New Roman" w:cs="Times New Roman"/>
          <w:color w:val="0070C0"/>
          <w:sz w:val="32"/>
          <w:szCs w:val="32"/>
        </w:rPr>
        <w:t>/21</w:t>
      </w:r>
    </w:p>
    <w:p w14:paraId="30DC97BC" w14:textId="77777777" w:rsidR="003C7131" w:rsidRPr="003C7131" w:rsidRDefault="003C7131" w:rsidP="003C7131">
      <w:pPr>
        <w:tabs>
          <w:tab w:val="left" w:pos="960"/>
        </w:tabs>
        <w:rPr>
          <w:color w:val="0070C0"/>
          <w:sz w:val="24"/>
          <w:szCs w:val="24"/>
        </w:rPr>
      </w:pPr>
      <w:r w:rsidRPr="003C7131">
        <w:rPr>
          <w:color w:val="0070C0"/>
          <w:sz w:val="24"/>
          <w:szCs w:val="24"/>
        </w:rPr>
        <w:t xml:space="preserve">(Currently Not Applicable. This policy will be implemented once Kingdom College is approved for Title IV funding.) </w:t>
      </w:r>
    </w:p>
    <w:p w14:paraId="3465F088" w14:textId="73829595" w:rsidR="0001495D" w:rsidRPr="00F61245" w:rsidRDefault="0001495D" w:rsidP="0001495D">
      <w:pPr>
        <w:tabs>
          <w:tab w:val="left" w:pos="960"/>
        </w:tabs>
        <w:rPr>
          <w:sz w:val="32"/>
          <w:szCs w:val="32"/>
        </w:rPr>
      </w:pPr>
      <w:r w:rsidRPr="00F61245">
        <w:rPr>
          <w:sz w:val="32"/>
          <w:szCs w:val="32"/>
        </w:rPr>
        <w:t>______________________________________________</w:t>
      </w:r>
    </w:p>
    <w:p w14:paraId="47E6FA15" w14:textId="6213CDEE" w:rsidR="009E0E31" w:rsidRPr="00B414CA" w:rsidRDefault="009E0E31" w:rsidP="009E0E31">
      <w:pPr>
        <w:spacing w:after="0" w:line="288" w:lineRule="auto"/>
        <w:jc w:val="center"/>
        <w:rPr>
          <w:rFonts w:ascii="Times New Roman" w:hAnsi="Times New Roman" w:cs="Times New Roman"/>
          <w:b/>
          <w:color w:val="2F5496" w:themeColor="accent1" w:themeShade="BF"/>
          <w:sz w:val="24"/>
          <w:szCs w:val="24"/>
        </w:rPr>
      </w:pPr>
      <w:r w:rsidRPr="00B414CA">
        <w:rPr>
          <w:rFonts w:ascii="Times New Roman" w:hAnsi="Times New Roman" w:cs="Times New Roman"/>
          <w:b/>
          <w:color w:val="2F5496" w:themeColor="accent1" w:themeShade="BF"/>
          <w:sz w:val="24"/>
          <w:szCs w:val="24"/>
        </w:rPr>
        <w:t>FEDERAL RETURN OF TITLE IV FUNDS POLICY</w:t>
      </w:r>
    </w:p>
    <w:p w14:paraId="36AE9195" w14:textId="77777777" w:rsidR="009E0E31" w:rsidRPr="00B414CA" w:rsidRDefault="009E0E31" w:rsidP="00A4205C">
      <w:pPr>
        <w:spacing w:after="0" w:line="288" w:lineRule="auto"/>
        <w:rPr>
          <w:rFonts w:ascii="Times New Roman" w:hAnsi="Times New Roman" w:cs="Times New Roman"/>
          <w:sz w:val="24"/>
          <w:szCs w:val="24"/>
        </w:rPr>
      </w:pPr>
    </w:p>
    <w:p w14:paraId="65B6DB3D" w14:textId="71E4BCDE" w:rsidR="0001495D" w:rsidRPr="00B414CA" w:rsidRDefault="009E0E31" w:rsidP="00A4205C">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 xml:space="preserve">Title IV recipients who withdraw completely before completing 60% of the term for which the student has been charged </w:t>
      </w:r>
      <w:r w:rsidR="00F61245">
        <w:rPr>
          <w:rFonts w:ascii="Times New Roman" w:hAnsi="Times New Roman" w:cs="Times New Roman"/>
          <w:sz w:val="24"/>
          <w:szCs w:val="24"/>
        </w:rPr>
        <w:t>must</w:t>
      </w:r>
      <w:r w:rsidRPr="00B414CA">
        <w:rPr>
          <w:rFonts w:ascii="Times New Roman" w:hAnsi="Times New Roman" w:cs="Times New Roman"/>
          <w:sz w:val="24"/>
          <w:szCs w:val="24"/>
        </w:rPr>
        <w:t xml:space="preserve"> return a portion of the Title IV funds they received. The return amount will be calculated using the number of days the student attended in the given term.</w:t>
      </w:r>
    </w:p>
    <w:p w14:paraId="65D36203" w14:textId="77777777" w:rsidR="009E0E31" w:rsidRPr="00B414CA" w:rsidRDefault="009E0E31" w:rsidP="00A4205C">
      <w:pPr>
        <w:spacing w:after="0" w:line="288" w:lineRule="auto"/>
        <w:rPr>
          <w:rFonts w:ascii="Times New Roman" w:hAnsi="Times New Roman" w:cs="Times New Roman"/>
          <w:sz w:val="24"/>
          <w:szCs w:val="24"/>
        </w:rPr>
      </w:pPr>
    </w:p>
    <w:p w14:paraId="0A2038CF" w14:textId="79A6A96B" w:rsidR="009E0E31" w:rsidRPr="00B414CA" w:rsidRDefault="009E0E31" w:rsidP="009E0E31">
      <w:pPr>
        <w:spacing w:after="0" w:line="288" w:lineRule="auto"/>
        <w:jc w:val="center"/>
        <w:rPr>
          <w:rFonts w:ascii="Times New Roman" w:hAnsi="Times New Roman" w:cs="Times New Roman"/>
          <w:b/>
          <w:color w:val="2F5496" w:themeColor="accent1" w:themeShade="BF"/>
          <w:sz w:val="24"/>
          <w:szCs w:val="24"/>
        </w:rPr>
      </w:pPr>
      <w:r w:rsidRPr="00B414CA">
        <w:rPr>
          <w:rFonts w:ascii="Times New Roman" w:hAnsi="Times New Roman" w:cs="Times New Roman"/>
          <w:b/>
          <w:color w:val="2F5496" w:themeColor="accent1" w:themeShade="BF"/>
          <w:sz w:val="24"/>
          <w:szCs w:val="24"/>
        </w:rPr>
        <w:t>RETURN OF OVERPAYMENT</w:t>
      </w:r>
    </w:p>
    <w:p w14:paraId="09BE5474" w14:textId="77777777" w:rsidR="009E0E31" w:rsidRPr="00B414CA" w:rsidRDefault="009E0E31" w:rsidP="009E0E31">
      <w:pPr>
        <w:spacing w:after="0" w:line="288" w:lineRule="auto"/>
        <w:rPr>
          <w:rFonts w:ascii="Times New Roman" w:hAnsi="Times New Roman" w:cs="Times New Roman"/>
          <w:b/>
          <w:sz w:val="24"/>
          <w:szCs w:val="24"/>
        </w:rPr>
      </w:pPr>
    </w:p>
    <w:p w14:paraId="26C1712B" w14:textId="66A06226" w:rsidR="00C519C6" w:rsidRPr="00B414CA" w:rsidRDefault="009E0E31" w:rsidP="00C519C6">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 xml:space="preserve">Title IV financial aid recipients who withdraw from all classes or </w:t>
      </w:r>
      <w:r w:rsidR="00F61245">
        <w:rPr>
          <w:rFonts w:ascii="Times New Roman" w:hAnsi="Times New Roman" w:cs="Times New Roman"/>
          <w:sz w:val="24"/>
          <w:szCs w:val="24"/>
        </w:rPr>
        <w:t>administratively withdraw</w:t>
      </w:r>
      <w:r w:rsidRPr="00B414CA">
        <w:rPr>
          <w:rFonts w:ascii="Times New Roman" w:hAnsi="Times New Roman" w:cs="Times New Roman"/>
          <w:sz w:val="24"/>
          <w:szCs w:val="24"/>
        </w:rPr>
        <w:t xml:space="preserve"> from all classes may be required to return a portion of the financial aid they received. Calculations are done to determine the percent of financial aid earned and unearned for the given term.</w:t>
      </w:r>
    </w:p>
    <w:p w14:paraId="17496857" w14:textId="77777777" w:rsidR="009E0E31" w:rsidRPr="00B414CA" w:rsidRDefault="009E0E31" w:rsidP="00C519C6">
      <w:pPr>
        <w:spacing w:after="0" w:line="288" w:lineRule="auto"/>
        <w:rPr>
          <w:rFonts w:ascii="Times New Roman" w:hAnsi="Times New Roman" w:cs="Times New Roman"/>
          <w:sz w:val="24"/>
          <w:szCs w:val="24"/>
        </w:rPr>
      </w:pPr>
    </w:p>
    <w:p w14:paraId="57836C91" w14:textId="25238C9E" w:rsidR="009E0E31" w:rsidRPr="00B414CA" w:rsidRDefault="009E0E31" w:rsidP="00C519C6">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Title IV financial aid recipients who receive an overpayment resulting from changes in enrollment, cost of attendance, general eligibility, and additional financial aid reward(s) will be required to return funds in the amount necessary to eliminate the overpayment.</w:t>
      </w:r>
    </w:p>
    <w:p w14:paraId="6A359860" w14:textId="77777777" w:rsidR="009E0E31" w:rsidRPr="00B414CA" w:rsidRDefault="009E0E31" w:rsidP="00C519C6">
      <w:pPr>
        <w:spacing w:after="0" w:line="288" w:lineRule="auto"/>
        <w:rPr>
          <w:rFonts w:ascii="Times New Roman" w:hAnsi="Times New Roman" w:cs="Times New Roman"/>
          <w:sz w:val="24"/>
          <w:szCs w:val="24"/>
        </w:rPr>
      </w:pPr>
    </w:p>
    <w:p w14:paraId="5FD658E5" w14:textId="57E3F094" w:rsidR="009E0E31" w:rsidRPr="00B414CA" w:rsidRDefault="009E0E31" w:rsidP="00C519C6">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The student will be notified if a Return of Title IV funds is due. Failure to return Title IV funds will result in the loss of eligibility for financial aid.</w:t>
      </w:r>
    </w:p>
    <w:p w14:paraId="483BA969" w14:textId="77777777" w:rsidR="00825EFC" w:rsidRPr="00B414CA" w:rsidRDefault="00825EFC" w:rsidP="009E0E31">
      <w:pPr>
        <w:spacing w:after="0" w:line="288" w:lineRule="auto"/>
        <w:jc w:val="center"/>
        <w:rPr>
          <w:rFonts w:ascii="Times New Roman" w:hAnsi="Times New Roman" w:cs="Times New Roman"/>
          <w:b/>
          <w:sz w:val="24"/>
          <w:szCs w:val="24"/>
        </w:rPr>
      </w:pPr>
    </w:p>
    <w:p w14:paraId="44B7BD3F" w14:textId="75CCADFD" w:rsidR="009E0E31" w:rsidRPr="00B414CA" w:rsidRDefault="009E0E31" w:rsidP="009E0E31">
      <w:pPr>
        <w:spacing w:after="0" w:line="288" w:lineRule="auto"/>
        <w:jc w:val="center"/>
        <w:rPr>
          <w:rFonts w:ascii="Times New Roman" w:hAnsi="Times New Roman" w:cs="Times New Roman"/>
          <w:b/>
          <w:color w:val="2F5496" w:themeColor="accent1" w:themeShade="BF"/>
          <w:sz w:val="24"/>
          <w:szCs w:val="24"/>
        </w:rPr>
      </w:pPr>
      <w:r w:rsidRPr="00B414CA">
        <w:rPr>
          <w:rFonts w:ascii="Times New Roman" w:hAnsi="Times New Roman" w:cs="Times New Roman"/>
          <w:b/>
          <w:color w:val="2F5496" w:themeColor="accent1" w:themeShade="BF"/>
          <w:sz w:val="24"/>
          <w:szCs w:val="24"/>
        </w:rPr>
        <w:t>ORDER OF RETURN OF TITLE IV FUNDS</w:t>
      </w:r>
    </w:p>
    <w:p w14:paraId="33D325B8" w14:textId="77777777" w:rsidR="009E0E31" w:rsidRPr="00B414CA" w:rsidRDefault="009E0E31" w:rsidP="009E0E31">
      <w:pPr>
        <w:spacing w:after="0" w:line="288" w:lineRule="auto"/>
        <w:rPr>
          <w:rFonts w:ascii="Times New Roman" w:hAnsi="Times New Roman" w:cs="Times New Roman"/>
          <w:b/>
          <w:sz w:val="24"/>
          <w:szCs w:val="24"/>
        </w:rPr>
      </w:pPr>
    </w:p>
    <w:p w14:paraId="465ACA0D" w14:textId="5054485D"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 xml:space="preserve">All returns will be distributed to the student financial assistance programs in the order below with the following exceptions. Title IV funds required to be returned by the student will not be </w:t>
      </w:r>
      <w:r w:rsidRPr="00B414CA">
        <w:rPr>
          <w:rFonts w:ascii="Times New Roman" w:hAnsi="Times New Roman" w:cs="Times New Roman"/>
          <w:sz w:val="24"/>
          <w:szCs w:val="24"/>
        </w:rPr>
        <w:lastRenderedPageBreak/>
        <w:t>distributed to a Federal Direction Loan Program</w:t>
      </w:r>
      <w:r w:rsidR="00F61245">
        <w:rPr>
          <w:rFonts w:ascii="Times New Roman" w:hAnsi="Times New Roman" w:cs="Times New Roman"/>
          <w:sz w:val="24"/>
          <w:szCs w:val="24"/>
        </w:rPr>
        <w:t>, and no returns shall be distributed to the Federal Work-Study</w:t>
      </w:r>
      <w:r w:rsidRPr="00B414CA">
        <w:rPr>
          <w:rFonts w:ascii="Times New Roman" w:hAnsi="Times New Roman" w:cs="Times New Roman"/>
          <w:sz w:val="24"/>
          <w:szCs w:val="24"/>
        </w:rPr>
        <w:t xml:space="preserve"> Program.</w:t>
      </w:r>
    </w:p>
    <w:p w14:paraId="649E556C" w14:textId="77777777" w:rsidR="009E0E31" w:rsidRPr="00B414CA" w:rsidRDefault="009E0E31" w:rsidP="009E0E31">
      <w:pPr>
        <w:spacing w:after="0" w:line="288" w:lineRule="auto"/>
        <w:rPr>
          <w:rFonts w:ascii="Times New Roman" w:hAnsi="Times New Roman" w:cs="Times New Roman"/>
          <w:sz w:val="24"/>
          <w:szCs w:val="24"/>
        </w:rPr>
      </w:pPr>
    </w:p>
    <w:p w14:paraId="16930F17" w14:textId="566FA7CE"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Direct Unsubsidized Stafford Loan</w:t>
      </w:r>
    </w:p>
    <w:p w14:paraId="556673A7" w14:textId="0A3E586D"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Direct Stafford Loan</w:t>
      </w:r>
    </w:p>
    <w:p w14:paraId="5E8AB493" w14:textId="4CD9FE02"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Perkins Loan</w:t>
      </w:r>
    </w:p>
    <w:p w14:paraId="1AE48BF5" w14:textId="6B91A8AB"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Direct PLUS Loan</w:t>
      </w:r>
    </w:p>
    <w:p w14:paraId="693F4358" w14:textId="736AF0AA"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PELL Grant Program</w:t>
      </w:r>
    </w:p>
    <w:p w14:paraId="507D5677" w14:textId="6073F3A0"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Federal SEOG Program</w:t>
      </w:r>
    </w:p>
    <w:p w14:paraId="4DE189E5" w14:textId="4568918D"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Other Title IV Programs</w:t>
      </w:r>
    </w:p>
    <w:p w14:paraId="54F13AC6" w14:textId="42411C69"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Other Federal and State Programs</w:t>
      </w:r>
    </w:p>
    <w:p w14:paraId="0D3EEE1A" w14:textId="5B805918"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Institutional or Agency Programs</w:t>
      </w:r>
    </w:p>
    <w:p w14:paraId="65E6DC89" w14:textId="77777777" w:rsidR="009E0E31" w:rsidRPr="00B414CA" w:rsidRDefault="009E0E31" w:rsidP="009E0E31">
      <w:pPr>
        <w:spacing w:after="0" w:line="288" w:lineRule="auto"/>
        <w:rPr>
          <w:rFonts w:ascii="Times New Roman" w:hAnsi="Times New Roman" w:cs="Times New Roman"/>
          <w:sz w:val="24"/>
          <w:szCs w:val="24"/>
        </w:rPr>
      </w:pPr>
    </w:p>
    <w:p w14:paraId="64A76668" w14:textId="746E71BD" w:rsidR="009E0E31" w:rsidRPr="00B414CA" w:rsidRDefault="009E0E31" w:rsidP="009E0E31">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If a credit balance exist</w:t>
      </w:r>
      <w:r w:rsidR="007D3518" w:rsidRPr="00B414CA">
        <w:rPr>
          <w:rFonts w:ascii="Times New Roman" w:hAnsi="Times New Roman" w:cs="Times New Roman"/>
          <w:sz w:val="24"/>
          <w:szCs w:val="24"/>
        </w:rPr>
        <w:t xml:space="preserve">s after all adjustments and distributions have been made, </w:t>
      </w:r>
      <w:r w:rsidR="00F61245">
        <w:rPr>
          <w:rFonts w:ascii="Times New Roman" w:hAnsi="Times New Roman" w:cs="Times New Roman"/>
          <w:sz w:val="24"/>
          <w:szCs w:val="24"/>
        </w:rPr>
        <w:t>the student will receive a refund</w:t>
      </w:r>
      <w:r w:rsidR="007D3518" w:rsidRPr="00B414CA">
        <w:rPr>
          <w:rFonts w:ascii="Times New Roman" w:hAnsi="Times New Roman" w:cs="Times New Roman"/>
          <w:sz w:val="24"/>
          <w:szCs w:val="24"/>
        </w:rPr>
        <w:t>.</w:t>
      </w:r>
    </w:p>
    <w:p w14:paraId="4417529D" w14:textId="77777777" w:rsidR="007D3518" w:rsidRPr="00B414CA" w:rsidRDefault="007D3518" w:rsidP="009E0E31">
      <w:pPr>
        <w:spacing w:after="0" w:line="288" w:lineRule="auto"/>
        <w:rPr>
          <w:rFonts w:ascii="Times New Roman" w:hAnsi="Times New Roman" w:cs="Times New Roman"/>
          <w:sz w:val="24"/>
          <w:szCs w:val="24"/>
        </w:rPr>
      </w:pPr>
    </w:p>
    <w:p w14:paraId="3BF148DB" w14:textId="2A365E2E" w:rsidR="007D3518" w:rsidRPr="00B414CA" w:rsidRDefault="007D3518" w:rsidP="009E0E31">
      <w:pPr>
        <w:spacing w:after="0" w:line="288" w:lineRule="auto"/>
        <w:rPr>
          <w:rFonts w:ascii="Times New Roman" w:hAnsi="Times New Roman" w:cs="Times New Roman"/>
          <w:b/>
          <w:sz w:val="24"/>
          <w:szCs w:val="24"/>
        </w:rPr>
      </w:pPr>
      <w:r w:rsidRPr="00B414CA">
        <w:rPr>
          <w:rFonts w:ascii="Times New Roman" w:hAnsi="Times New Roman" w:cs="Times New Roman"/>
          <w:b/>
          <w:sz w:val="24"/>
          <w:szCs w:val="24"/>
        </w:rPr>
        <w:t>Tuition and fee policies are subject to change at the beginning of each term.</w:t>
      </w:r>
    </w:p>
    <w:p w14:paraId="5E913DAC" w14:textId="77777777" w:rsidR="009E0E31" w:rsidRPr="00B414CA" w:rsidRDefault="009E0E31" w:rsidP="00C519C6">
      <w:pPr>
        <w:spacing w:after="0" w:line="288" w:lineRule="auto"/>
        <w:rPr>
          <w:rFonts w:ascii="Times New Roman" w:hAnsi="Times New Roman" w:cs="Times New Roman"/>
          <w:sz w:val="24"/>
          <w:szCs w:val="24"/>
        </w:rPr>
      </w:pPr>
    </w:p>
    <w:p w14:paraId="4171C3E9" w14:textId="7B766E3B" w:rsidR="00C519C6" w:rsidRPr="00B414CA" w:rsidRDefault="00C519C6" w:rsidP="00A4205C">
      <w:pPr>
        <w:spacing w:after="0" w:line="288" w:lineRule="auto"/>
        <w:rPr>
          <w:rFonts w:ascii="Times New Roman" w:hAnsi="Times New Roman" w:cs="Times New Roman"/>
          <w:sz w:val="24"/>
          <w:szCs w:val="24"/>
        </w:rPr>
      </w:pPr>
      <w:r w:rsidRPr="00B414CA">
        <w:rPr>
          <w:rFonts w:ascii="Times New Roman" w:hAnsi="Times New Roman" w:cs="Times New Roman"/>
          <w:sz w:val="24"/>
          <w:szCs w:val="24"/>
        </w:rPr>
        <w:t xml:space="preserve">          </w:t>
      </w:r>
    </w:p>
    <w:sectPr w:rsidR="00C519C6" w:rsidRPr="00B41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DD4"/>
    <w:multiLevelType w:val="hybridMultilevel"/>
    <w:tmpl w:val="658407A2"/>
    <w:lvl w:ilvl="0" w:tplc="F5B819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2" w15:restartNumberingAfterBreak="0">
    <w:nsid w:val="71895C78"/>
    <w:multiLevelType w:val="hybridMultilevel"/>
    <w:tmpl w:val="1C7AB338"/>
    <w:lvl w:ilvl="0" w:tplc="9E9685B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9023730">
    <w:abstractNumId w:val="1"/>
  </w:num>
  <w:num w:numId="2" w16cid:durableId="771122370">
    <w:abstractNumId w:val="0"/>
  </w:num>
  <w:num w:numId="3" w16cid:durableId="625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95D"/>
    <w:rsid w:val="0001495D"/>
    <w:rsid w:val="000306C8"/>
    <w:rsid w:val="00055DCF"/>
    <w:rsid w:val="000E15F8"/>
    <w:rsid w:val="003417AD"/>
    <w:rsid w:val="003C7131"/>
    <w:rsid w:val="0064197B"/>
    <w:rsid w:val="00674FCD"/>
    <w:rsid w:val="006D1469"/>
    <w:rsid w:val="007A58A1"/>
    <w:rsid w:val="007D3518"/>
    <w:rsid w:val="00825EFC"/>
    <w:rsid w:val="00907B08"/>
    <w:rsid w:val="009E0E31"/>
    <w:rsid w:val="00A2209F"/>
    <w:rsid w:val="00A4205C"/>
    <w:rsid w:val="00A62247"/>
    <w:rsid w:val="00B414CA"/>
    <w:rsid w:val="00C519C6"/>
    <w:rsid w:val="00CD7EA3"/>
    <w:rsid w:val="00E23752"/>
    <w:rsid w:val="00E801F6"/>
    <w:rsid w:val="00E80A16"/>
    <w:rsid w:val="00F612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15:docId w15:val="{E9B292CE-7592-4762-8EDA-DA44F93A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A1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2Char">
    <w:name w:val="Heading 2 Char"/>
    <w:basedOn w:val="DefaultParagraphFont"/>
    <w:link w:val="Heading2"/>
    <w:uiPriority w:val="9"/>
    <w:rsid w:val="00E80A16"/>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A42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Laurie Summerlin</cp:lastModifiedBy>
  <cp:revision>5</cp:revision>
  <dcterms:created xsi:type="dcterms:W3CDTF">2023-04-20T20:09:00Z</dcterms:created>
  <dcterms:modified xsi:type="dcterms:W3CDTF">2025-12-01T22:34:00Z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193029f3cb586fa98cb9c20088e42fe1ed2077ec2f2b72de10f5ffe711e29245</vt:lpwstr>
  </property>
</Properties>
</file>