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BEE9" w14:textId="1D92F697" w:rsidR="008E1CD7" w:rsidRDefault="008E1CD7" w:rsidP="008E1CD7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3BD4DE31" wp14:editId="18736268">
            <wp:extent cx="828675" cy="1066800"/>
            <wp:effectExtent l="0" t="0" r="9525" b="0"/>
            <wp:docPr id="1844005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4EAEE" w14:textId="7F41668E" w:rsidR="008E1CD7" w:rsidRPr="00B01521" w:rsidRDefault="0037246C" w:rsidP="008E1CD7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KC 400.9</w:t>
      </w:r>
    </w:p>
    <w:p w14:paraId="0A8570B9" w14:textId="52408308" w:rsidR="008E1CD7" w:rsidRPr="00B01521" w:rsidRDefault="008E1CD7" w:rsidP="008E1CD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B01521">
        <w:rPr>
          <w:rFonts w:ascii="Times New Roman" w:hAnsi="Times New Roman" w:cs="Times New Roman"/>
          <w:color w:val="0070C0"/>
          <w:sz w:val="32"/>
          <w:szCs w:val="32"/>
        </w:rPr>
        <w:t xml:space="preserve">Authorization of Signers and Financial Limits </w:t>
      </w:r>
    </w:p>
    <w:p w14:paraId="3C422EE4" w14:textId="79DA3EA8" w:rsidR="008E1CD7" w:rsidRPr="00B01521" w:rsidRDefault="008E1CD7" w:rsidP="008E1CD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B01521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A64602">
        <w:rPr>
          <w:rFonts w:ascii="Times New Roman" w:hAnsi="Times New Roman" w:cs="Times New Roman"/>
          <w:color w:val="0070C0"/>
          <w:sz w:val="32"/>
          <w:szCs w:val="32"/>
        </w:rPr>
        <w:t>11/20/2025</w:t>
      </w:r>
    </w:p>
    <w:p w14:paraId="5DA877FA" w14:textId="25181BD8" w:rsidR="008E1CD7" w:rsidRPr="00B01521" w:rsidRDefault="008E1CD7" w:rsidP="004C7DE1">
      <w:pPr>
        <w:rPr>
          <w:b/>
          <w:w w:val="105"/>
          <w:u w:val="single"/>
        </w:rPr>
      </w:pPr>
      <w:r w:rsidRPr="00B01521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</w:t>
      </w:r>
      <w:r w:rsidR="004C7DE1" w:rsidRPr="00B01521">
        <w:rPr>
          <w:rFonts w:ascii="Times New Roman" w:hAnsi="Times New Roman" w:cs="Times New Roman"/>
          <w:color w:val="000000" w:themeColor="text1"/>
          <w:sz w:val="32"/>
          <w:szCs w:val="32"/>
        </w:rPr>
        <w:t>__</w:t>
      </w:r>
    </w:p>
    <w:p w14:paraId="7820EC36" w14:textId="77777777" w:rsidR="00C66200" w:rsidRDefault="008B7509" w:rsidP="00C66200">
      <w:pPr>
        <w:tabs>
          <w:tab w:val="left" w:pos="955"/>
        </w:tabs>
        <w:spacing w:after="0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C66200">
        <w:rPr>
          <w:rFonts w:asciiTheme="majorBidi" w:hAnsiTheme="majorBidi" w:cstheme="majorBidi"/>
          <w:bCs/>
          <w:sz w:val="24"/>
          <w:szCs w:val="24"/>
          <w:u w:val="single"/>
        </w:rPr>
        <w:t>Purpose</w:t>
      </w:r>
    </w:p>
    <w:p w14:paraId="4CB118A3" w14:textId="3DB8DDC7" w:rsidR="008B7509" w:rsidRPr="004C7DE1" w:rsidRDefault="008B7509" w:rsidP="00C66200">
      <w:pPr>
        <w:tabs>
          <w:tab w:val="left" w:pos="955"/>
        </w:tabs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The Board of Kingdom College must assign/approve signers for all financial accounts and set</w:t>
      </w:r>
      <w:r w:rsidR="004C7DE1" w:rsidRPr="004C7DE1">
        <w:rPr>
          <w:rFonts w:asciiTheme="majorBidi" w:hAnsiTheme="majorBidi" w:cstheme="majorBidi"/>
          <w:bCs/>
          <w:w w:val="105"/>
          <w:sz w:val="24"/>
          <w:szCs w:val="24"/>
        </w:rPr>
        <w:t xml:space="preserve"> and 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review financial limits for one or more signatures.</w:t>
      </w:r>
    </w:p>
    <w:p w14:paraId="410B0772" w14:textId="77777777" w:rsidR="008B7509" w:rsidRPr="004C7DE1" w:rsidRDefault="008B7509" w:rsidP="008B7509">
      <w:pPr>
        <w:pStyle w:val="BodyText"/>
        <w:rPr>
          <w:rFonts w:asciiTheme="majorBidi" w:hAnsiTheme="majorBidi" w:cstheme="majorBidi"/>
          <w:bCs/>
          <w:sz w:val="24"/>
          <w:szCs w:val="24"/>
        </w:rPr>
      </w:pPr>
    </w:p>
    <w:p w14:paraId="5F297F46" w14:textId="77777777" w:rsidR="008B7509" w:rsidRPr="00C66200" w:rsidRDefault="008B7509" w:rsidP="00C66200">
      <w:pPr>
        <w:tabs>
          <w:tab w:val="left" w:pos="946"/>
        </w:tabs>
        <w:spacing w:before="172" w:after="0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C66200">
        <w:rPr>
          <w:rFonts w:asciiTheme="majorBidi" w:hAnsiTheme="majorBidi" w:cstheme="majorBidi"/>
          <w:bCs/>
          <w:w w:val="105"/>
          <w:sz w:val="24"/>
          <w:szCs w:val="24"/>
          <w:u w:val="single"/>
        </w:rPr>
        <w:t>Objective</w:t>
      </w:r>
    </w:p>
    <w:p w14:paraId="5604789F" w14:textId="5A20A162" w:rsidR="008B7509" w:rsidRPr="004C7DE1" w:rsidRDefault="008B7509" w:rsidP="00791DF2">
      <w:pPr>
        <w:pStyle w:val="BodyText"/>
        <w:spacing w:before="89" w:line="338" w:lineRule="auto"/>
        <w:rPr>
          <w:rFonts w:asciiTheme="majorBidi" w:hAnsiTheme="majorBidi" w:cstheme="majorBidi"/>
          <w:bCs/>
          <w:sz w:val="24"/>
          <w:szCs w:val="24"/>
        </w:rPr>
      </w:pP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 xml:space="preserve">To </w:t>
      </w:r>
      <w:r w:rsidR="004C7DE1" w:rsidRPr="004C7DE1">
        <w:rPr>
          <w:rFonts w:asciiTheme="majorBidi" w:hAnsiTheme="majorBidi" w:cstheme="majorBidi"/>
          <w:bCs/>
          <w:w w:val="105"/>
          <w:sz w:val="24"/>
          <w:szCs w:val="24"/>
        </w:rPr>
        <w:t>ensure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 xml:space="preserve"> the Board and staff </w:t>
      </w:r>
      <w:r w:rsidR="00B01521">
        <w:rPr>
          <w:rFonts w:asciiTheme="majorBidi" w:hAnsiTheme="majorBidi" w:cstheme="majorBidi"/>
          <w:bCs/>
          <w:w w:val="105"/>
          <w:sz w:val="24"/>
          <w:szCs w:val="24"/>
        </w:rPr>
        <w:t>know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 xml:space="preserve"> who </w:t>
      </w:r>
      <w:r w:rsidR="00B01521">
        <w:rPr>
          <w:rFonts w:asciiTheme="majorBidi" w:hAnsiTheme="majorBidi" w:cstheme="majorBidi"/>
          <w:bCs/>
          <w:w w:val="105"/>
          <w:sz w:val="24"/>
          <w:szCs w:val="24"/>
        </w:rPr>
        <w:t>can sign and authorize Kingdom College's financial documents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.</w:t>
      </w:r>
    </w:p>
    <w:p w14:paraId="04943D96" w14:textId="77777777" w:rsidR="008B7509" w:rsidRPr="004C7DE1" w:rsidRDefault="008B7509" w:rsidP="008B7509">
      <w:pPr>
        <w:pStyle w:val="BodyText"/>
        <w:spacing w:before="7"/>
        <w:rPr>
          <w:rFonts w:asciiTheme="majorBidi" w:hAnsiTheme="majorBidi" w:cstheme="majorBidi"/>
          <w:bCs/>
          <w:sz w:val="24"/>
          <w:szCs w:val="24"/>
        </w:rPr>
      </w:pPr>
    </w:p>
    <w:p w14:paraId="460B6474" w14:textId="77777777" w:rsidR="008B7509" w:rsidRPr="00C66200" w:rsidRDefault="008B7509" w:rsidP="00C66200">
      <w:pPr>
        <w:tabs>
          <w:tab w:val="left" w:pos="945"/>
        </w:tabs>
        <w:spacing w:after="0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C66200">
        <w:rPr>
          <w:rFonts w:asciiTheme="majorBidi" w:hAnsiTheme="majorBidi" w:cstheme="majorBidi"/>
          <w:bCs/>
          <w:sz w:val="24"/>
          <w:szCs w:val="24"/>
          <w:u w:val="single"/>
        </w:rPr>
        <w:t>Policy</w:t>
      </w:r>
    </w:p>
    <w:p w14:paraId="3E19A27D" w14:textId="3EA693D5" w:rsidR="008B7509" w:rsidRDefault="008B7509" w:rsidP="00791DF2">
      <w:pPr>
        <w:pStyle w:val="BodyText"/>
        <w:spacing w:before="94" w:line="338" w:lineRule="auto"/>
        <w:ind w:right="141"/>
        <w:rPr>
          <w:rFonts w:asciiTheme="majorBidi" w:hAnsiTheme="majorBidi" w:cstheme="majorBidi"/>
          <w:bCs/>
          <w:w w:val="105"/>
          <w:sz w:val="24"/>
          <w:szCs w:val="24"/>
        </w:rPr>
      </w:pP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-</w:t>
      </w:r>
      <w:r w:rsidR="005401DD" w:rsidRPr="005401DD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5401DD" w:rsidRPr="005401DD">
        <w:rPr>
          <w:rFonts w:asciiTheme="majorBidi" w:hAnsiTheme="majorBidi" w:cstheme="majorBidi"/>
          <w:bCs/>
          <w:w w:val="105"/>
          <w:sz w:val="24"/>
          <w:szCs w:val="24"/>
        </w:rPr>
        <w:t>Checks exceeding $1,000 require approval from a second authorized signer. Exceptions include expenses previously approved by the Board, such as rent, payroll, or credit card charges for budgeted items.</w:t>
      </w:r>
    </w:p>
    <w:p w14:paraId="36A1BCA7" w14:textId="77777777" w:rsidR="00A64602" w:rsidRPr="00A64602" w:rsidRDefault="00A64602" w:rsidP="00A64602">
      <w:pPr>
        <w:pStyle w:val="BodyText"/>
        <w:spacing w:line="333" w:lineRule="auto"/>
        <w:ind w:right="141"/>
        <w:rPr>
          <w:rFonts w:asciiTheme="majorBidi" w:hAnsiTheme="majorBidi" w:cstheme="majorBidi"/>
          <w:bCs/>
          <w:w w:val="105"/>
          <w:sz w:val="24"/>
          <w:szCs w:val="24"/>
        </w:rPr>
      </w:pP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-The</w:t>
      </w:r>
      <w:r w:rsidRPr="004C7DE1">
        <w:rPr>
          <w:rFonts w:asciiTheme="majorBidi" w:hAnsiTheme="majorBidi" w:cstheme="majorBidi"/>
          <w:bCs/>
          <w:spacing w:val="-12"/>
          <w:w w:val="105"/>
          <w:sz w:val="24"/>
          <w:szCs w:val="24"/>
        </w:rPr>
        <w:t xml:space="preserve"> 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CFO</w:t>
      </w:r>
      <w:r w:rsidRPr="004C7DE1">
        <w:rPr>
          <w:rFonts w:asciiTheme="majorBidi" w:hAnsiTheme="majorBidi" w:cstheme="majorBidi"/>
          <w:bCs/>
          <w:spacing w:val="-8"/>
          <w:w w:val="105"/>
          <w:sz w:val="24"/>
          <w:szCs w:val="24"/>
        </w:rPr>
        <w:t xml:space="preserve"> 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and</w:t>
      </w:r>
      <w:r w:rsidRPr="004C7DE1">
        <w:rPr>
          <w:rFonts w:asciiTheme="majorBidi" w:hAnsiTheme="majorBidi" w:cstheme="majorBidi"/>
          <w:bCs/>
          <w:spacing w:val="-13"/>
          <w:w w:val="105"/>
          <w:sz w:val="24"/>
          <w:szCs w:val="24"/>
        </w:rPr>
        <w:t xml:space="preserve"> 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College's</w:t>
      </w:r>
      <w:r w:rsidRPr="004C7DE1">
        <w:rPr>
          <w:rFonts w:asciiTheme="majorBidi" w:hAnsiTheme="majorBidi" w:cstheme="majorBidi"/>
          <w:bCs/>
          <w:spacing w:val="-7"/>
          <w:w w:val="105"/>
          <w:sz w:val="24"/>
          <w:szCs w:val="24"/>
        </w:rPr>
        <w:t xml:space="preserve"> 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President</w:t>
      </w:r>
      <w:r w:rsidRPr="004C7DE1">
        <w:rPr>
          <w:rFonts w:asciiTheme="majorBidi" w:hAnsiTheme="majorBidi" w:cstheme="majorBidi"/>
          <w:bCs/>
          <w:spacing w:val="1"/>
          <w:w w:val="105"/>
          <w:sz w:val="24"/>
          <w:szCs w:val="24"/>
        </w:rPr>
        <w:t xml:space="preserve"> 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will</w:t>
      </w:r>
      <w:r w:rsidRPr="004C7DE1">
        <w:rPr>
          <w:rFonts w:asciiTheme="majorBidi" w:hAnsiTheme="majorBidi" w:cstheme="majorBidi"/>
          <w:bCs/>
          <w:spacing w:val="-14"/>
          <w:w w:val="105"/>
          <w:sz w:val="24"/>
          <w:szCs w:val="24"/>
        </w:rPr>
        <w:t xml:space="preserve"> 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be</w:t>
      </w:r>
      <w:r w:rsidRPr="004C7DE1">
        <w:rPr>
          <w:rFonts w:asciiTheme="majorBidi" w:hAnsiTheme="majorBidi" w:cstheme="majorBidi"/>
          <w:bCs/>
          <w:spacing w:val="-15"/>
          <w:w w:val="105"/>
          <w:sz w:val="24"/>
          <w:szCs w:val="24"/>
        </w:rPr>
        <w:t xml:space="preserve"> 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issued</w:t>
      </w:r>
      <w:r w:rsidRPr="004C7DE1">
        <w:rPr>
          <w:rFonts w:asciiTheme="majorBidi" w:hAnsiTheme="majorBidi" w:cstheme="majorBidi"/>
          <w:bCs/>
          <w:spacing w:val="-9"/>
          <w:w w:val="105"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w w:val="105"/>
          <w:sz w:val="24"/>
          <w:szCs w:val="24"/>
        </w:rPr>
        <w:t xml:space="preserve">credit 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cards</w:t>
      </w:r>
      <w:r w:rsidRPr="004C7DE1">
        <w:rPr>
          <w:rFonts w:asciiTheme="majorBidi" w:hAnsiTheme="majorBidi" w:cstheme="majorBidi"/>
          <w:bCs/>
          <w:spacing w:val="-11"/>
          <w:w w:val="105"/>
          <w:sz w:val="24"/>
          <w:szCs w:val="24"/>
        </w:rPr>
        <w:t xml:space="preserve"> 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to</w:t>
      </w:r>
      <w:r w:rsidRPr="004C7DE1">
        <w:rPr>
          <w:rFonts w:asciiTheme="majorBidi" w:hAnsiTheme="majorBidi" w:cstheme="majorBidi"/>
          <w:bCs/>
          <w:spacing w:val="7"/>
          <w:w w:val="105"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w w:val="105"/>
          <w:sz w:val="24"/>
          <w:szCs w:val="24"/>
        </w:rPr>
        <w:t>use when using a paper check is inefficient</w:t>
      </w: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. The same limits will apply.</w:t>
      </w:r>
    </w:p>
    <w:p w14:paraId="306812F1" w14:textId="77777777" w:rsidR="008B7509" w:rsidRDefault="008B7509" w:rsidP="00791DF2">
      <w:pPr>
        <w:pStyle w:val="BodyText"/>
        <w:spacing w:before="89" w:line="338" w:lineRule="auto"/>
        <w:rPr>
          <w:rFonts w:asciiTheme="majorBidi" w:hAnsiTheme="majorBidi" w:cstheme="majorBidi"/>
          <w:bCs/>
          <w:w w:val="105"/>
          <w:sz w:val="24"/>
          <w:szCs w:val="24"/>
        </w:rPr>
      </w:pPr>
      <w:r w:rsidRPr="004C7DE1">
        <w:rPr>
          <w:rFonts w:asciiTheme="majorBidi" w:hAnsiTheme="majorBidi" w:cstheme="majorBidi"/>
          <w:bCs/>
          <w:w w:val="105"/>
          <w:sz w:val="24"/>
          <w:szCs w:val="24"/>
        </w:rPr>
        <w:t>-Any notes or lines of credit will require prior board approval and a minimum of authorized signatures or the number of signers the bank requires.</w:t>
      </w:r>
    </w:p>
    <w:p w14:paraId="7F174699" w14:textId="04B89CB3" w:rsidR="00C66200" w:rsidRPr="00B01521" w:rsidRDefault="00C66200" w:rsidP="00C66200">
      <w:pPr>
        <w:tabs>
          <w:tab w:val="left" w:pos="926"/>
        </w:tabs>
        <w:spacing w:line="333" w:lineRule="auto"/>
        <w:ind w:right="27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w w:val="105"/>
          <w:sz w:val="24"/>
          <w:szCs w:val="24"/>
        </w:rPr>
        <w:t>-</w:t>
      </w:r>
      <w:r w:rsidRPr="00B01521">
        <w:rPr>
          <w:rFonts w:asciiTheme="majorBidi" w:hAnsiTheme="majorBidi" w:cstheme="majorBidi"/>
          <w:bCs/>
          <w:w w:val="105"/>
          <w:sz w:val="24"/>
          <w:szCs w:val="24"/>
        </w:rPr>
        <w:t>Each year, at the first meeting of the Board of Kingdom College, the board must review/approve signers, as well as limits on all financial</w:t>
      </w:r>
      <w:r w:rsidRPr="00B01521">
        <w:rPr>
          <w:rFonts w:asciiTheme="majorBidi" w:hAnsiTheme="majorBidi" w:cstheme="majorBidi"/>
          <w:bCs/>
          <w:spacing w:val="-3"/>
          <w:w w:val="105"/>
          <w:sz w:val="24"/>
          <w:szCs w:val="24"/>
        </w:rPr>
        <w:t xml:space="preserve"> </w:t>
      </w:r>
      <w:r w:rsidRPr="00B01521">
        <w:rPr>
          <w:rFonts w:asciiTheme="majorBidi" w:hAnsiTheme="majorBidi" w:cstheme="majorBidi"/>
          <w:bCs/>
          <w:w w:val="105"/>
          <w:sz w:val="24"/>
          <w:szCs w:val="24"/>
        </w:rPr>
        <w:t>accounts.</w:t>
      </w:r>
    </w:p>
    <w:p w14:paraId="13072245" w14:textId="77777777" w:rsidR="008B7509" w:rsidRPr="004C7DE1" w:rsidRDefault="008B7509" w:rsidP="008B7509">
      <w:pPr>
        <w:pStyle w:val="BodyText"/>
        <w:spacing w:before="8"/>
        <w:rPr>
          <w:rFonts w:asciiTheme="majorBidi" w:hAnsiTheme="majorBidi" w:cstheme="majorBidi"/>
          <w:bCs/>
          <w:sz w:val="24"/>
          <w:szCs w:val="24"/>
        </w:rPr>
      </w:pPr>
    </w:p>
    <w:p w14:paraId="601E95A0" w14:textId="4FB988C4" w:rsidR="00AD3241" w:rsidRPr="00A64602" w:rsidRDefault="008B7509" w:rsidP="00A64602">
      <w:pPr>
        <w:tabs>
          <w:tab w:val="left" w:pos="926"/>
        </w:tabs>
        <w:spacing w:after="0" w:line="338" w:lineRule="auto"/>
        <w:ind w:right="5362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A64602">
        <w:rPr>
          <w:rFonts w:asciiTheme="majorBidi" w:hAnsiTheme="majorBidi" w:cstheme="majorBidi"/>
          <w:bCs/>
          <w:sz w:val="24"/>
          <w:szCs w:val="24"/>
          <w:u w:val="single"/>
        </w:rPr>
        <w:t xml:space="preserve">Current </w:t>
      </w:r>
      <w:r w:rsidR="00C66200">
        <w:rPr>
          <w:rFonts w:asciiTheme="majorBidi" w:hAnsiTheme="majorBidi" w:cstheme="majorBidi"/>
          <w:bCs/>
          <w:sz w:val="24"/>
          <w:szCs w:val="24"/>
          <w:u w:val="single"/>
        </w:rPr>
        <w:t xml:space="preserve">Authorized </w:t>
      </w:r>
      <w:r w:rsidRPr="00A64602">
        <w:rPr>
          <w:rFonts w:asciiTheme="majorBidi" w:hAnsiTheme="majorBidi" w:cstheme="majorBidi"/>
          <w:bCs/>
          <w:sz w:val="24"/>
          <w:szCs w:val="24"/>
          <w:u w:val="single"/>
        </w:rPr>
        <w:t>Signers</w:t>
      </w:r>
      <w:r w:rsidR="00AD3241" w:rsidRPr="00A64602">
        <w:rPr>
          <w:rFonts w:asciiTheme="majorBidi" w:hAnsiTheme="majorBidi" w:cstheme="majorBidi"/>
          <w:bCs/>
          <w:sz w:val="24"/>
          <w:szCs w:val="24"/>
          <w:u w:val="single"/>
        </w:rPr>
        <w:t>:</w:t>
      </w:r>
    </w:p>
    <w:p w14:paraId="2CCDAA09" w14:textId="4BF515CF" w:rsidR="00B01521" w:rsidRPr="00B01521" w:rsidRDefault="008B7509" w:rsidP="00A64602">
      <w:pPr>
        <w:tabs>
          <w:tab w:val="left" w:pos="926"/>
        </w:tabs>
        <w:spacing w:after="0" w:line="338" w:lineRule="auto"/>
        <w:ind w:left="577" w:right="5362"/>
        <w:rPr>
          <w:rFonts w:asciiTheme="majorBidi" w:hAnsiTheme="majorBidi" w:cstheme="majorBidi"/>
          <w:bCs/>
          <w:sz w:val="24"/>
          <w:szCs w:val="24"/>
        </w:rPr>
      </w:pPr>
      <w:r w:rsidRPr="00B01521">
        <w:rPr>
          <w:rFonts w:asciiTheme="majorBidi" w:hAnsiTheme="majorBidi" w:cstheme="majorBidi"/>
          <w:bCs/>
          <w:sz w:val="24"/>
          <w:szCs w:val="24"/>
        </w:rPr>
        <w:t xml:space="preserve">Dr. </w:t>
      </w:r>
      <w:r w:rsidR="002533B6">
        <w:rPr>
          <w:rFonts w:asciiTheme="majorBidi" w:hAnsiTheme="majorBidi" w:cstheme="majorBidi"/>
          <w:bCs/>
          <w:sz w:val="24"/>
          <w:szCs w:val="24"/>
        </w:rPr>
        <w:t>Vir</w:t>
      </w:r>
      <w:r w:rsidR="00AD3241">
        <w:rPr>
          <w:rFonts w:asciiTheme="majorBidi" w:hAnsiTheme="majorBidi" w:cstheme="majorBidi"/>
          <w:bCs/>
          <w:sz w:val="24"/>
          <w:szCs w:val="24"/>
        </w:rPr>
        <w:t>g</w:t>
      </w:r>
      <w:r w:rsidRPr="00B01521">
        <w:rPr>
          <w:rFonts w:asciiTheme="majorBidi" w:hAnsiTheme="majorBidi" w:cstheme="majorBidi"/>
          <w:bCs/>
          <w:sz w:val="24"/>
          <w:szCs w:val="24"/>
        </w:rPr>
        <w:t>in</w:t>
      </w:r>
      <w:r w:rsidR="00AD3241">
        <w:rPr>
          <w:rFonts w:asciiTheme="majorBidi" w:hAnsiTheme="majorBidi" w:cstheme="majorBidi"/>
          <w:bCs/>
          <w:sz w:val="24"/>
          <w:szCs w:val="24"/>
        </w:rPr>
        <w:t>ia</w:t>
      </w:r>
      <w:r w:rsidRPr="00B01521">
        <w:rPr>
          <w:rFonts w:asciiTheme="majorBidi" w:hAnsiTheme="majorBidi" w:cstheme="majorBidi"/>
          <w:bCs/>
          <w:spacing w:val="8"/>
          <w:sz w:val="24"/>
          <w:szCs w:val="24"/>
        </w:rPr>
        <w:t xml:space="preserve"> </w:t>
      </w:r>
      <w:r w:rsidRPr="00B01521">
        <w:rPr>
          <w:rFonts w:asciiTheme="majorBidi" w:hAnsiTheme="majorBidi" w:cstheme="majorBidi"/>
          <w:bCs/>
          <w:sz w:val="24"/>
          <w:szCs w:val="24"/>
        </w:rPr>
        <w:t>Mayer</w:t>
      </w:r>
      <w:r w:rsidR="00C66200">
        <w:rPr>
          <w:rFonts w:asciiTheme="majorBidi" w:hAnsiTheme="majorBidi" w:cstheme="majorBidi"/>
          <w:bCs/>
          <w:sz w:val="24"/>
          <w:szCs w:val="24"/>
        </w:rPr>
        <w:tab/>
        <w:t xml:space="preserve">          </w:t>
      </w:r>
      <w:r w:rsidRPr="00B01521">
        <w:rPr>
          <w:rFonts w:asciiTheme="majorBidi" w:hAnsiTheme="majorBidi" w:cstheme="majorBidi"/>
          <w:bCs/>
          <w:sz w:val="24"/>
          <w:szCs w:val="24"/>
        </w:rPr>
        <w:t>Sylvia</w:t>
      </w:r>
      <w:r w:rsidR="00B01521" w:rsidRPr="00B0152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B01521">
        <w:rPr>
          <w:rFonts w:asciiTheme="majorBidi" w:hAnsiTheme="majorBidi" w:cstheme="majorBidi"/>
          <w:bCs/>
          <w:sz w:val="24"/>
          <w:szCs w:val="24"/>
        </w:rPr>
        <w:t xml:space="preserve">Shepherd </w:t>
      </w:r>
    </w:p>
    <w:p w14:paraId="650FE19C" w14:textId="66F2041B" w:rsidR="00B01521" w:rsidRPr="00B01521" w:rsidRDefault="00AD3241" w:rsidP="00791DF2">
      <w:pPr>
        <w:tabs>
          <w:tab w:val="left" w:pos="926"/>
        </w:tabs>
        <w:spacing w:after="0" w:line="338" w:lineRule="auto"/>
        <w:ind w:left="577" w:right="536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w w:val="105"/>
          <w:sz w:val="24"/>
          <w:szCs w:val="24"/>
        </w:rPr>
        <w:t>Laurie Summerlin</w:t>
      </w:r>
    </w:p>
    <w:p w14:paraId="72174A00" w14:textId="6900F6FB" w:rsidR="008B7509" w:rsidRPr="00B01521" w:rsidRDefault="008B7509" w:rsidP="00791DF2">
      <w:pPr>
        <w:tabs>
          <w:tab w:val="left" w:pos="926"/>
        </w:tabs>
        <w:spacing w:after="0" w:line="338" w:lineRule="auto"/>
        <w:ind w:left="577" w:right="5362"/>
        <w:rPr>
          <w:rFonts w:asciiTheme="majorBidi" w:hAnsiTheme="majorBidi" w:cstheme="majorBidi"/>
          <w:bCs/>
          <w:sz w:val="24"/>
          <w:szCs w:val="24"/>
        </w:rPr>
      </w:pPr>
      <w:r w:rsidRPr="00B01521">
        <w:rPr>
          <w:rFonts w:asciiTheme="majorBidi" w:hAnsiTheme="majorBidi" w:cstheme="majorBidi"/>
          <w:bCs/>
          <w:w w:val="105"/>
          <w:sz w:val="24"/>
          <w:szCs w:val="24"/>
        </w:rPr>
        <w:t>George Mayer</w:t>
      </w:r>
    </w:p>
    <w:sectPr w:rsidR="008B7509" w:rsidRPr="00B01521" w:rsidSect="00C6620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30B99"/>
    <w:multiLevelType w:val="hybridMultilevel"/>
    <w:tmpl w:val="3EE2C234"/>
    <w:lvl w:ilvl="0" w:tplc="C95A34C4">
      <w:start w:val="1"/>
      <w:numFmt w:val="decimal"/>
      <w:lvlText w:val="%1."/>
      <w:lvlJc w:val="left"/>
      <w:pPr>
        <w:ind w:left="954" w:hanging="357"/>
        <w:jc w:val="left"/>
      </w:pPr>
      <w:rPr>
        <w:rFonts w:ascii="Arial" w:eastAsia="Arial" w:hAnsi="Arial" w:cs="Arial" w:hint="default"/>
        <w:spacing w:val="-1"/>
        <w:w w:val="109"/>
        <w:sz w:val="19"/>
        <w:szCs w:val="19"/>
      </w:rPr>
    </w:lvl>
    <w:lvl w:ilvl="1" w:tplc="CB46DBD6">
      <w:numFmt w:val="bullet"/>
      <w:lvlText w:val="•"/>
      <w:lvlJc w:val="left"/>
      <w:pPr>
        <w:ind w:left="1830" w:hanging="357"/>
      </w:pPr>
      <w:rPr>
        <w:rFonts w:hint="default"/>
      </w:rPr>
    </w:lvl>
    <w:lvl w:ilvl="2" w:tplc="64D83D28">
      <w:numFmt w:val="bullet"/>
      <w:lvlText w:val="•"/>
      <w:lvlJc w:val="left"/>
      <w:pPr>
        <w:ind w:left="2700" w:hanging="357"/>
      </w:pPr>
      <w:rPr>
        <w:rFonts w:hint="default"/>
      </w:rPr>
    </w:lvl>
    <w:lvl w:ilvl="3" w:tplc="857A3828">
      <w:numFmt w:val="bullet"/>
      <w:lvlText w:val="•"/>
      <w:lvlJc w:val="left"/>
      <w:pPr>
        <w:ind w:left="3570" w:hanging="357"/>
      </w:pPr>
      <w:rPr>
        <w:rFonts w:hint="default"/>
      </w:rPr>
    </w:lvl>
    <w:lvl w:ilvl="4" w:tplc="A41420FE">
      <w:numFmt w:val="bullet"/>
      <w:lvlText w:val="•"/>
      <w:lvlJc w:val="left"/>
      <w:pPr>
        <w:ind w:left="4440" w:hanging="357"/>
      </w:pPr>
      <w:rPr>
        <w:rFonts w:hint="default"/>
      </w:rPr>
    </w:lvl>
    <w:lvl w:ilvl="5" w:tplc="FDBE2406">
      <w:numFmt w:val="bullet"/>
      <w:lvlText w:val="•"/>
      <w:lvlJc w:val="left"/>
      <w:pPr>
        <w:ind w:left="5310" w:hanging="357"/>
      </w:pPr>
      <w:rPr>
        <w:rFonts w:hint="default"/>
      </w:rPr>
    </w:lvl>
    <w:lvl w:ilvl="6" w:tplc="87A2FB04">
      <w:numFmt w:val="bullet"/>
      <w:lvlText w:val="•"/>
      <w:lvlJc w:val="left"/>
      <w:pPr>
        <w:ind w:left="6180" w:hanging="357"/>
      </w:pPr>
      <w:rPr>
        <w:rFonts w:hint="default"/>
      </w:rPr>
    </w:lvl>
    <w:lvl w:ilvl="7" w:tplc="6B8C6294">
      <w:numFmt w:val="bullet"/>
      <w:lvlText w:val="•"/>
      <w:lvlJc w:val="left"/>
      <w:pPr>
        <w:ind w:left="7050" w:hanging="357"/>
      </w:pPr>
      <w:rPr>
        <w:rFonts w:hint="default"/>
      </w:rPr>
    </w:lvl>
    <w:lvl w:ilvl="8" w:tplc="427278E2">
      <w:numFmt w:val="bullet"/>
      <w:lvlText w:val="•"/>
      <w:lvlJc w:val="left"/>
      <w:pPr>
        <w:ind w:left="7920" w:hanging="357"/>
      </w:pPr>
      <w:rPr>
        <w:rFonts w:hint="default"/>
      </w:rPr>
    </w:lvl>
  </w:abstractNum>
  <w:num w:numId="1" w16cid:durableId="177126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509"/>
    <w:rsid w:val="002533B6"/>
    <w:rsid w:val="0037246C"/>
    <w:rsid w:val="003F723B"/>
    <w:rsid w:val="004C7DE1"/>
    <w:rsid w:val="005401DD"/>
    <w:rsid w:val="00791DF2"/>
    <w:rsid w:val="008650F7"/>
    <w:rsid w:val="008B7509"/>
    <w:rsid w:val="008E1CD7"/>
    <w:rsid w:val="00A64602"/>
    <w:rsid w:val="00AD3241"/>
    <w:rsid w:val="00B01521"/>
    <w:rsid w:val="00C04C43"/>
    <w:rsid w:val="00C66200"/>
    <w:rsid w:val="00D3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BB5D5"/>
  <w15:docId w15:val="{00B525D5-15A7-45E1-9BE4-EC722ED2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B75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B7509"/>
    <w:rPr>
      <w:rFonts w:ascii="Arial" w:eastAsia="Arial" w:hAnsi="Arial" w:cs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8B7509"/>
    <w:pPr>
      <w:widowControl w:val="0"/>
      <w:autoSpaceDE w:val="0"/>
      <w:autoSpaceDN w:val="0"/>
      <w:spacing w:after="0" w:line="240" w:lineRule="auto"/>
      <w:ind w:left="1326" w:hanging="340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LW5</dc:creator>
  <cp:lastModifiedBy>Laurie Summerlin</cp:lastModifiedBy>
  <cp:revision>8</cp:revision>
  <cp:lastPrinted>2025-04-24T18:07:00Z</cp:lastPrinted>
  <dcterms:created xsi:type="dcterms:W3CDTF">2023-04-20T20:53:00Z</dcterms:created>
  <dcterms:modified xsi:type="dcterms:W3CDTF">2025-11-20T20:22:00Z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7253334ae4b2eb2906ccc55804d37b8672f4a60691e4e4755a322d390e7890f9</vt:lpwstr>
  </property>
</Properties>
</file>